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CA7" w:rsidRPr="00883CA7" w:rsidRDefault="00883CA7" w:rsidP="00883CA7">
      <w:pPr>
        <w:pStyle w:val="ConsPlusTitle"/>
        <w:jc w:val="right"/>
        <w:rPr>
          <w:b w:val="0"/>
        </w:rPr>
      </w:pPr>
      <w:r w:rsidRPr="00883CA7">
        <w:rPr>
          <w:b w:val="0"/>
        </w:rPr>
        <w:t>ПРОЕКТ</w:t>
      </w:r>
    </w:p>
    <w:p w:rsidR="00957E01" w:rsidRPr="00CB7957" w:rsidRDefault="00957E01">
      <w:pPr>
        <w:pStyle w:val="ConsPlusTitle"/>
        <w:jc w:val="center"/>
      </w:pPr>
    </w:p>
    <w:p w:rsidR="00F566D5" w:rsidRPr="00556E41" w:rsidRDefault="00883CA7" w:rsidP="00F566D5">
      <w:pPr>
        <w:pStyle w:val="a3"/>
        <w:jc w:val="righ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noProof/>
          <w:szCs w:val="28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2695575</wp:posOffset>
            </wp:positionH>
            <wp:positionV relativeFrom="paragraph">
              <wp:posOffset>-1270</wp:posOffset>
            </wp:positionV>
            <wp:extent cx="598170" cy="754380"/>
            <wp:effectExtent l="19050" t="0" r="0" b="0"/>
            <wp:wrapThrough wrapText="bothSides">
              <wp:wrapPolygon edited="0">
                <wp:start x="-688" y="0"/>
                <wp:lineTo x="-688" y="21273"/>
                <wp:lineTo x="21325" y="21273"/>
                <wp:lineTo x="21325" y="0"/>
                <wp:lineTo x="-688" y="0"/>
              </wp:wrapPolygon>
            </wp:wrapThrough>
            <wp:docPr id="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66D5" w:rsidRPr="00556E41">
        <w:rPr>
          <w:rFonts w:ascii="Liberation Serif" w:hAnsi="Liberation Serif"/>
          <w:szCs w:val="28"/>
        </w:rPr>
        <w:t xml:space="preserve">                                                                 </w:t>
      </w:r>
    </w:p>
    <w:p w:rsidR="00F566D5" w:rsidRPr="00556E41" w:rsidRDefault="00F566D5" w:rsidP="00F566D5">
      <w:pPr>
        <w:pStyle w:val="a3"/>
        <w:rPr>
          <w:rFonts w:ascii="Liberation Serif" w:hAnsi="Liberation Serif"/>
          <w:szCs w:val="28"/>
        </w:rPr>
      </w:pPr>
    </w:p>
    <w:p w:rsidR="00F566D5" w:rsidRPr="00556E41" w:rsidRDefault="00F566D5" w:rsidP="00F566D5">
      <w:pPr>
        <w:pStyle w:val="a3"/>
        <w:rPr>
          <w:rFonts w:ascii="Liberation Serif" w:hAnsi="Liberation Serif"/>
          <w:szCs w:val="28"/>
        </w:rPr>
      </w:pPr>
    </w:p>
    <w:p w:rsidR="00F566D5" w:rsidRPr="00556E41" w:rsidRDefault="00F566D5" w:rsidP="00F566D5">
      <w:pPr>
        <w:pStyle w:val="a3"/>
        <w:rPr>
          <w:rFonts w:ascii="Liberation Serif" w:hAnsi="Liberation Serif"/>
          <w:b/>
          <w:szCs w:val="28"/>
        </w:rPr>
      </w:pPr>
    </w:p>
    <w:p w:rsidR="00883CA7" w:rsidRDefault="00F566D5" w:rsidP="00883CA7">
      <w:pPr>
        <w:pStyle w:val="a3"/>
        <w:rPr>
          <w:rFonts w:ascii="Liberation Serif" w:hAnsi="Liberation Serif"/>
          <w:b/>
          <w:szCs w:val="28"/>
        </w:rPr>
      </w:pPr>
      <w:r w:rsidRPr="00556E41">
        <w:rPr>
          <w:rFonts w:ascii="Liberation Serif" w:hAnsi="Liberation Serif"/>
          <w:b/>
          <w:szCs w:val="28"/>
        </w:rPr>
        <w:t xml:space="preserve">ДУМА </w:t>
      </w:r>
    </w:p>
    <w:p w:rsidR="00F566D5" w:rsidRPr="00556E41" w:rsidRDefault="00F566D5" w:rsidP="00883CA7">
      <w:pPr>
        <w:pStyle w:val="a3"/>
        <w:rPr>
          <w:rFonts w:ascii="Liberation Serif" w:hAnsi="Liberation Serif"/>
          <w:b/>
          <w:szCs w:val="28"/>
        </w:rPr>
      </w:pPr>
      <w:r w:rsidRPr="00556E41">
        <w:rPr>
          <w:rFonts w:ascii="Liberation Serif" w:hAnsi="Liberation Serif"/>
          <w:b/>
          <w:szCs w:val="28"/>
        </w:rPr>
        <w:t xml:space="preserve">ШАЛИНСКОГО ГОРОДСКОГО ОКРУГА </w:t>
      </w:r>
    </w:p>
    <w:p w:rsidR="00F566D5" w:rsidRPr="00556E41" w:rsidRDefault="00F566D5" w:rsidP="00883CA7">
      <w:pPr>
        <w:pStyle w:val="a3"/>
        <w:rPr>
          <w:rFonts w:ascii="Liberation Serif" w:hAnsi="Liberation Serif"/>
          <w:b/>
          <w:szCs w:val="28"/>
        </w:rPr>
      </w:pPr>
      <w:r w:rsidRPr="00556E41">
        <w:rPr>
          <w:rFonts w:ascii="Liberation Serif" w:hAnsi="Liberation Serif"/>
          <w:b/>
          <w:szCs w:val="28"/>
        </w:rPr>
        <w:t>РЕШЕНИЕ</w:t>
      </w:r>
    </w:p>
    <w:tbl>
      <w:tblPr>
        <w:tblW w:w="939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9392"/>
      </w:tblGrid>
      <w:tr w:rsidR="00F566D5" w:rsidRPr="00813945" w:rsidTr="00883CA7">
        <w:trPr>
          <w:trHeight w:val="135"/>
        </w:trPr>
        <w:tc>
          <w:tcPr>
            <w:tcW w:w="939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F566D5" w:rsidRPr="00813945" w:rsidRDefault="00F566D5" w:rsidP="00883CA7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</w:tbl>
    <w:p w:rsidR="00F566D5" w:rsidRPr="00556E41" w:rsidRDefault="00F566D5" w:rsidP="00F566D5">
      <w:pPr>
        <w:pStyle w:val="a3"/>
        <w:spacing w:after="120"/>
        <w:jc w:val="both"/>
        <w:rPr>
          <w:rFonts w:ascii="Liberation Serif" w:hAnsi="Liberation Serif"/>
          <w:szCs w:val="28"/>
        </w:rPr>
      </w:pPr>
      <w:r w:rsidRPr="00556E41">
        <w:rPr>
          <w:rFonts w:ascii="Liberation Serif" w:hAnsi="Liberation Serif"/>
          <w:szCs w:val="28"/>
        </w:rPr>
        <w:t xml:space="preserve">от ___ </w:t>
      </w:r>
      <w:r>
        <w:rPr>
          <w:rFonts w:ascii="Liberation Serif" w:hAnsi="Liberation Serif"/>
          <w:szCs w:val="28"/>
        </w:rPr>
        <w:t>мая</w:t>
      </w:r>
      <w:r w:rsidRPr="00556E41">
        <w:rPr>
          <w:rFonts w:ascii="Liberation Serif" w:hAnsi="Liberation Serif"/>
          <w:szCs w:val="28"/>
        </w:rPr>
        <w:t xml:space="preserve"> 20</w:t>
      </w:r>
      <w:r w:rsidR="00580BD5">
        <w:rPr>
          <w:rFonts w:ascii="Liberation Serif" w:hAnsi="Liberation Serif"/>
          <w:szCs w:val="28"/>
        </w:rPr>
        <w:t>24</w:t>
      </w:r>
      <w:r w:rsidR="00883CA7">
        <w:rPr>
          <w:rFonts w:ascii="Liberation Serif" w:hAnsi="Liberation Serif"/>
          <w:szCs w:val="28"/>
        </w:rPr>
        <w:t xml:space="preserve"> года № ___</w:t>
      </w:r>
    </w:p>
    <w:p w:rsidR="00F566D5" w:rsidRPr="00556E41" w:rsidRDefault="00F566D5" w:rsidP="00F566D5">
      <w:pPr>
        <w:pStyle w:val="a3"/>
        <w:jc w:val="left"/>
        <w:rPr>
          <w:rFonts w:ascii="Liberation Serif" w:hAnsi="Liberation Serif"/>
          <w:szCs w:val="28"/>
        </w:rPr>
      </w:pPr>
      <w:proofErr w:type="spellStart"/>
      <w:r w:rsidRPr="00556E41">
        <w:rPr>
          <w:rFonts w:ascii="Liberation Serif" w:hAnsi="Liberation Serif"/>
          <w:szCs w:val="28"/>
        </w:rPr>
        <w:t>пгт</w:t>
      </w:r>
      <w:proofErr w:type="spellEnd"/>
      <w:r w:rsidRPr="00556E41">
        <w:rPr>
          <w:rFonts w:ascii="Liberation Serif" w:hAnsi="Liberation Serif"/>
          <w:szCs w:val="28"/>
        </w:rPr>
        <w:t>. Шаля</w:t>
      </w:r>
    </w:p>
    <w:p w:rsidR="00F566D5" w:rsidRDefault="00F566D5" w:rsidP="00F566D5">
      <w:pPr>
        <w:pStyle w:val="ConsPlusTitle"/>
        <w:jc w:val="center"/>
        <w:rPr>
          <w:i/>
        </w:rPr>
      </w:pPr>
    </w:p>
    <w:p w:rsidR="00F566D5" w:rsidRPr="00813892" w:rsidRDefault="00F566D5" w:rsidP="00F566D5">
      <w:pPr>
        <w:pStyle w:val="ConsPlusTitle"/>
        <w:jc w:val="center"/>
        <w:rPr>
          <w:i/>
        </w:rPr>
      </w:pPr>
      <w:r>
        <w:rPr>
          <w:i/>
        </w:rPr>
        <w:t>Об утверждении Положения о</w:t>
      </w:r>
      <w:r w:rsidRPr="00813892">
        <w:rPr>
          <w:i/>
        </w:rPr>
        <w:t xml:space="preserve"> порядке </w:t>
      </w:r>
      <w:r w:rsidR="00BE1D8D">
        <w:rPr>
          <w:i/>
        </w:rPr>
        <w:t xml:space="preserve">выявления, учета и </w:t>
      </w:r>
      <w:r w:rsidRPr="00813892">
        <w:rPr>
          <w:i/>
        </w:rPr>
        <w:t>оформления</w:t>
      </w:r>
      <w:r w:rsidR="00BE1D8D">
        <w:rPr>
          <w:i/>
        </w:rPr>
        <w:t xml:space="preserve"> в муниципальную собственность Шалинского городского округа </w:t>
      </w:r>
    </w:p>
    <w:p w:rsidR="00F566D5" w:rsidRPr="00813892" w:rsidRDefault="00F566D5" w:rsidP="00F566D5">
      <w:pPr>
        <w:pStyle w:val="ConsPlusTitle"/>
        <w:jc w:val="center"/>
        <w:rPr>
          <w:i/>
        </w:rPr>
      </w:pPr>
      <w:r w:rsidRPr="00813892">
        <w:rPr>
          <w:i/>
        </w:rPr>
        <w:t>бесхозяйного недвижимого, движимого и выморочного имущества</w:t>
      </w:r>
    </w:p>
    <w:p w:rsidR="00F566D5" w:rsidRPr="00813892" w:rsidRDefault="00F566D5" w:rsidP="00F566D5">
      <w:pPr>
        <w:pStyle w:val="ConsPlusTitle"/>
        <w:jc w:val="center"/>
        <w:rPr>
          <w:i/>
        </w:rPr>
      </w:pPr>
    </w:p>
    <w:p w:rsidR="00F566D5" w:rsidRPr="00813892" w:rsidRDefault="00F566D5" w:rsidP="00F566D5">
      <w:pPr>
        <w:pStyle w:val="ConsPlusTitle"/>
        <w:jc w:val="center"/>
      </w:pPr>
    </w:p>
    <w:p w:rsidR="00883CA7" w:rsidRDefault="00F566D5" w:rsidP="00883CA7">
      <w:pPr>
        <w:pStyle w:val="ConsPlusNormal"/>
        <w:ind w:firstLine="567"/>
        <w:jc w:val="both"/>
      </w:pPr>
      <w:r w:rsidRPr="00813892">
        <w:t xml:space="preserve">Руководствуясь </w:t>
      </w:r>
      <w:hyperlink r:id="rId6">
        <w:r w:rsidR="00580BD5">
          <w:t>пунктом</w:t>
        </w:r>
        <w:r w:rsidRPr="00813892">
          <w:t xml:space="preserve"> 3 статьи 225</w:t>
        </w:r>
      </w:hyperlink>
      <w:r w:rsidRPr="00813892">
        <w:t xml:space="preserve">, </w:t>
      </w:r>
      <w:hyperlink r:id="rId7">
        <w:r w:rsidR="00580BD5">
          <w:t>пунктом</w:t>
        </w:r>
        <w:r w:rsidRPr="00813892">
          <w:t xml:space="preserve"> 2 статьи 1151</w:t>
        </w:r>
      </w:hyperlink>
      <w:r w:rsidRPr="00813892">
        <w:t xml:space="preserve"> Гражданского </w:t>
      </w:r>
      <w:hyperlink r:id="rId8">
        <w:r w:rsidRPr="00813892">
          <w:t>кодекса</w:t>
        </w:r>
      </w:hyperlink>
      <w:r w:rsidRPr="00813892">
        <w:t xml:space="preserve"> Российской Федерации, Федеральным </w:t>
      </w:r>
      <w:hyperlink r:id="rId9">
        <w:r w:rsidRPr="00813892">
          <w:t>законом</w:t>
        </w:r>
      </w:hyperlink>
      <w:r w:rsidR="00580BD5">
        <w:t xml:space="preserve"> от 06.10.2003 </w:t>
      </w:r>
      <w:r w:rsidR="00883CA7">
        <w:t>№ 131-ФЗ «</w:t>
      </w:r>
      <w:r w:rsidRPr="00813892">
        <w:t>Об общих принципах организации местного самоуправления в Российской Федерации</w:t>
      </w:r>
      <w:r w:rsidR="00883CA7">
        <w:t>»</w:t>
      </w:r>
      <w:r w:rsidRPr="00813892">
        <w:t xml:space="preserve">, Федеральным </w:t>
      </w:r>
      <w:hyperlink r:id="rId10">
        <w:r w:rsidRPr="00813892">
          <w:t>законом</w:t>
        </w:r>
      </w:hyperlink>
      <w:r w:rsidRPr="00813892">
        <w:t xml:space="preserve"> от 13.07.2015 № 218-ФЗ </w:t>
      </w:r>
      <w:r w:rsidR="00883CA7">
        <w:t>«</w:t>
      </w:r>
      <w:r w:rsidRPr="00813892">
        <w:t>О государст</w:t>
      </w:r>
      <w:r w:rsidR="00883CA7">
        <w:t>венной регистрации недвижимости»</w:t>
      </w:r>
      <w:r w:rsidRPr="00813892">
        <w:t xml:space="preserve">, </w:t>
      </w:r>
      <w:hyperlink r:id="rId11">
        <w:r w:rsidRPr="00813892">
          <w:t>Приказом</w:t>
        </w:r>
      </w:hyperlink>
      <w:r w:rsidRPr="00813892">
        <w:t xml:space="preserve"> Федеральной службы государственной регистрации, кадастра и карт</w:t>
      </w:r>
      <w:r w:rsidR="00883CA7">
        <w:t xml:space="preserve">ографии от 15.03.2023 № </w:t>
      </w:r>
      <w:proofErr w:type="gramStart"/>
      <w:r w:rsidR="00883CA7">
        <w:t>П</w:t>
      </w:r>
      <w:proofErr w:type="gramEnd"/>
      <w:r w:rsidR="00883CA7">
        <w:t>/0086 «</w:t>
      </w:r>
      <w:r w:rsidRPr="00813892">
        <w:t>Об установлении порядка принятия на учет бесхозяйных недвижимых вещей</w:t>
      </w:r>
      <w:r w:rsidR="00883CA7">
        <w:t>»</w:t>
      </w:r>
      <w:r w:rsidRPr="00813892">
        <w:t xml:space="preserve">, Дума Шалинского городского округа </w:t>
      </w:r>
    </w:p>
    <w:p w:rsidR="00F566D5" w:rsidRPr="00813892" w:rsidRDefault="00F566D5" w:rsidP="00883CA7">
      <w:pPr>
        <w:pStyle w:val="ConsPlusNormal"/>
        <w:ind w:firstLine="567"/>
        <w:jc w:val="both"/>
        <w:rPr>
          <w:b/>
        </w:rPr>
      </w:pPr>
      <w:r w:rsidRPr="00813892">
        <w:rPr>
          <w:b/>
        </w:rPr>
        <w:t>РЕШИЛА:</w:t>
      </w:r>
    </w:p>
    <w:p w:rsidR="00F566D5" w:rsidRPr="00813892" w:rsidRDefault="00F566D5" w:rsidP="00883CA7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813892">
        <w:t xml:space="preserve">Утвердить </w:t>
      </w:r>
      <w:hyperlink w:anchor="P35">
        <w:r w:rsidRPr="00813892">
          <w:t>Положение</w:t>
        </w:r>
      </w:hyperlink>
      <w:r w:rsidRPr="00813892">
        <w:t xml:space="preserve"> </w:t>
      </w:r>
      <w:r>
        <w:t>о</w:t>
      </w:r>
      <w:r w:rsidRPr="00813892">
        <w:t xml:space="preserve"> порядке </w:t>
      </w:r>
      <w:r w:rsidR="00BE1D8D">
        <w:t xml:space="preserve">выявления, учета и </w:t>
      </w:r>
      <w:r w:rsidRPr="00813892">
        <w:t xml:space="preserve">оформления </w:t>
      </w:r>
      <w:r w:rsidR="00BE1D8D" w:rsidRPr="00813892">
        <w:t>в муниципальную собственнос</w:t>
      </w:r>
      <w:r w:rsidR="00BE1D8D">
        <w:t>ть Шалинского городского округа</w:t>
      </w:r>
      <w:r w:rsidR="00BE1D8D" w:rsidRPr="00813892">
        <w:t xml:space="preserve"> </w:t>
      </w:r>
      <w:r w:rsidRPr="00813892">
        <w:t>бесхозяйного недвижимого, движимого и выморочного имущества (прилагается).</w:t>
      </w:r>
    </w:p>
    <w:p w:rsidR="00F566D5" w:rsidRPr="00813892" w:rsidRDefault="00F566D5" w:rsidP="00883CA7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813892">
        <w:t xml:space="preserve">Признать утратившим силу </w:t>
      </w:r>
      <w:hyperlink r:id="rId12">
        <w:r w:rsidR="00580BD5">
          <w:t>р</w:t>
        </w:r>
        <w:r w:rsidRPr="00813892">
          <w:t>ешение</w:t>
        </w:r>
      </w:hyperlink>
      <w:r w:rsidRPr="00813892">
        <w:t xml:space="preserve"> Думы Шалинского городского округа от 20.11.2014 № 245 </w:t>
      </w:r>
      <w:r w:rsidR="00883CA7">
        <w:t>«</w:t>
      </w:r>
      <w:r w:rsidRPr="00813892">
        <w:t>Об утверждении Положения о порядке оформления бесхозяйного недвижимого имущества в муниципальную собственнос</w:t>
      </w:r>
      <w:r w:rsidR="00883CA7">
        <w:t>ть Шалинского городского округа»</w:t>
      </w:r>
      <w:r w:rsidRPr="00813892">
        <w:t>.</w:t>
      </w:r>
    </w:p>
    <w:p w:rsidR="00F566D5" w:rsidRDefault="00F566D5" w:rsidP="00883CA7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ascii="Liberation Serif" w:hAnsi="Liberation Serif"/>
          <w:color w:val="000000"/>
        </w:rPr>
      </w:pPr>
      <w:r w:rsidRPr="00813892">
        <w:rPr>
          <w:rFonts w:ascii="Liberation Serif" w:hAnsi="Liberation Serif"/>
          <w:color w:val="000000"/>
        </w:rPr>
        <w:t>Настоящее решение вступает в силу со дня его официального опубликования.</w:t>
      </w:r>
    </w:p>
    <w:p w:rsidR="00F566D5" w:rsidRDefault="00F566D5" w:rsidP="00883CA7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 xml:space="preserve">Опубликовать </w:t>
      </w:r>
      <w:r w:rsidRPr="00813892">
        <w:rPr>
          <w:rFonts w:ascii="Liberation Serif" w:hAnsi="Liberation Serif"/>
          <w:color w:val="000000"/>
        </w:rPr>
        <w:t>настоящее решение в газете «Шалинский вестник» и разместить на официальном сайте Думы Шалинского городского округа</w:t>
      </w:r>
      <w:r>
        <w:rPr>
          <w:rFonts w:ascii="Liberation Serif" w:hAnsi="Liberation Serif"/>
          <w:color w:val="000000"/>
        </w:rPr>
        <w:t>.</w:t>
      </w:r>
    </w:p>
    <w:p w:rsidR="00F566D5" w:rsidRPr="00813892" w:rsidRDefault="00F566D5" w:rsidP="00883CA7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ascii="Liberation Serif" w:hAnsi="Liberation Serif"/>
          <w:szCs w:val="28"/>
        </w:rPr>
      </w:pPr>
      <w:r w:rsidRPr="00813892">
        <w:rPr>
          <w:rFonts w:ascii="Liberation Serif" w:hAnsi="Liberation Serif"/>
          <w:color w:val="000000"/>
        </w:rPr>
        <w:t>Контроль</w:t>
      </w:r>
      <w:r w:rsidRPr="00813892">
        <w:rPr>
          <w:rFonts w:ascii="Liberation Serif" w:hAnsi="Liberation Serif"/>
          <w:szCs w:val="28"/>
        </w:rPr>
        <w:t xml:space="preserve"> исполнения настоящего решения возложить на комитет по экономической политике, бюджету, финансам и налогам (Н.</w:t>
      </w:r>
      <w:r w:rsidR="00883CA7">
        <w:rPr>
          <w:rFonts w:ascii="Liberation Serif" w:hAnsi="Liberation Serif"/>
          <w:szCs w:val="28"/>
        </w:rPr>
        <w:t xml:space="preserve"> </w:t>
      </w:r>
      <w:r w:rsidRPr="00813892">
        <w:rPr>
          <w:rFonts w:ascii="Liberation Serif" w:hAnsi="Liberation Serif"/>
          <w:szCs w:val="28"/>
        </w:rPr>
        <w:t>В. Бурылов).</w:t>
      </w:r>
    </w:p>
    <w:p w:rsidR="00F566D5" w:rsidRPr="00556E41" w:rsidRDefault="00F566D5" w:rsidP="00F566D5">
      <w:pPr>
        <w:pStyle w:val="ConsPlusNormal"/>
        <w:ind w:firstLine="709"/>
        <w:jc w:val="both"/>
        <w:rPr>
          <w:szCs w:val="28"/>
        </w:rPr>
      </w:pPr>
    </w:p>
    <w:p w:rsidR="00883CA7" w:rsidRPr="00556E41" w:rsidRDefault="00F566D5" w:rsidP="00883CA7">
      <w:pPr>
        <w:pStyle w:val="a3"/>
        <w:jc w:val="left"/>
        <w:rPr>
          <w:rFonts w:ascii="Liberation Serif" w:hAnsi="Liberation Serif"/>
          <w:szCs w:val="28"/>
        </w:rPr>
      </w:pPr>
      <w:r w:rsidRPr="00556E41">
        <w:rPr>
          <w:szCs w:val="28"/>
        </w:rPr>
        <w:t>Глава Шалинского</w:t>
      </w:r>
      <w:r w:rsidR="00883CA7" w:rsidRPr="00883CA7">
        <w:rPr>
          <w:rFonts w:ascii="Liberation Serif" w:hAnsi="Liberation Serif"/>
          <w:szCs w:val="28"/>
        </w:rPr>
        <w:t xml:space="preserve"> </w:t>
      </w:r>
      <w:r w:rsidR="00883CA7">
        <w:rPr>
          <w:rFonts w:ascii="Liberation Serif" w:hAnsi="Liberation Serif"/>
          <w:szCs w:val="28"/>
        </w:rPr>
        <w:t xml:space="preserve">                                </w:t>
      </w:r>
      <w:r w:rsidR="00883CA7" w:rsidRPr="00556E41">
        <w:rPr>
          <w:rFonts w:ascii="Liberation Serif" w:hAnsi="Liberation Serif"/>
          <w:szCs w:val="28"/>
        </w:rPr>
        <w:t xml:space="preserve">Председатель Думы </w:t>
      </w:r>
    </w:p>
    <w:p w:rsidR="00883CA7" w:rsidRDefault="00F566D5" w:rsidP="00F566D5">
      <w:pPr>
        <w:pStyle w:val="ConsPlusNormal"/>
        <w:rPr>
          <w:rFonts w:cs="Times New Roman"/>
          <w:szCs w:val="28"/>
        </w:rPr>
      </w:pPr>
      <w:r w:rsidRPr="00556E41">
        <w:rPr>
          <w:rFonts w:cs="Times New Roman"/>
          <w:szCs w:val="28"/>
        </w:rPr>
        <w:t xml:space="preserve">городского округа   </w:t>
      </w:r>
      <w:r w:rsidR="00883CA7">
        <w:rPr>
          <w:rFonts w:cs="Times New Roman"/>
          <w:szCs w:val="28"/>
        </w:rPr>
        <w:t xml:space="preserve">                               </w:t>
      </w:r>
      <w:r w:rsidR="00883CA7" w:rsidRPr="00556E41">
        <w:rPr>
          <w:bCs/>
          <w:iCs/>
          <w:szCs w:val="28"/>
        </w:rPr>
        <w:t>Шалинского городского округа</w:t>
      </w:r>
      <w:r w:rsidR="00883CA7">
        <w:rPr>
          <w:bCs/>
          <w:iCs/>
          <w:szCs w:val="28"/>
        </w:rPr>
        <w:t xml:space="preserve">  </w:t>
      </w:r>
    </w:p>
    <w:p w:rsidR="00F566D5" w:rsidRDefault="00883CA7" w:rsidP="00883CA7">
      <w:pPr>
        <w:pStyle w:val="ConsPlusNormal"/>
      </w:pPr>
      <w:r>
        <w:rPr>
          <w:rFonts w:cs="Times New Roman"/>
          <w:szCs w:val="28"/>
        </w:rPr>
        <w:t>_____________</w:t>
      </w:r>
      <w:r w:rsidR="00F566D5" w:rsidRPr="00556E41">
        <w:rPr>
          <w:rFonts w:cs="Times New Roman"/>
          <w:szCs w:val="28"/>
        </w:rPr>
        <w:t xml:space="preserve"> А.</w:t>
      </w:r>
      <w:r>
        <w:rPr>
          <w:rFonts w:cs="Times New Roman"/>
          <w:szCs w:val="28"/>
        </w:rPr>
        <w:t xml:space="preserve"> </w:t>
      </w:r>
      <w:r w:rsidR="00F566D5" w:rsidRPr="00556E41">
        <w:rPr>
          <w:rFonts w:cs="Times New Roman"/>
          <w:szCs w:val="28"/>
        </w:rPr>
        <w:t xml:space="preserve">П. Богатырев </w:t>
      </w:r>
      <w:r w:rsidR="00F566D5">
        <w:rPr>
          <w:bCs/>
          <w:iCs/>
          <w:szCs w:val="28"/>
        </w:rPr>
        <w:t xml:space="preserve">          </w:t>
      </w:r>
      <w:r>
        <w:rPr>
          <w:bCs/>
          <w:iCs/>
          <w:szCs w:val="28"/>
        </w:rPr>
        <w:t>_____________</w:t>
      </w:r>
      <w:r w:rsidR="00F566D5" w:rsidRPr="00556E41">
        <w:rPr>
          <w:bCs/>
          <w:iCs/>
          <w:szCs w:val="28"/>
        </w:rPr>
        <w:t xml:space="preserve"> А.</w:t>
      </w:r>
      <w:r>
        <w:rPr>
          <w:bCs/>
          <w:iCs/>
          <w:szCs w:val="28"/>
        </w:rPr>
        <w:t xml:space="preserve"> </w:t>
      </w:r>
      <w:r w:rsidR="00F566D5" w:rsidRPr="00556E41">
        <w:rPr>
          <w:bCs/>
          <w:iCs/>
          <w:szCs w:val="28"/>
        </w:rPr>
        <w:t>В. Колченогов</w:t>
      </w:r>
      <w:r w:rsidR="00F566D5" w:rsidRPr="00CB7957">
        <w:t xml:space="preserve"> </w:t>
      </w:r>
    </w:p>
    <w:p w:rsidR="00370249" w:rsidRPr="001B5145" w:rsidRDefault="00F566D5" w:rsidP="00370249">
      <w:pPr>
        <w:spacing w:after="0"/>
        <w:ind w:left="5670"/>
        <w:rPr>
          <w:sz w:val="24"/>
          <w:szCs w:val="24"/>
        </w:rPr>
      </w:pPr>
      <w:r>
        <w:br w:type="page"/>
      </w:r>
    </w:p>
    <w:p w:rsidR="00957E01" w:rsidRPr="001B5145" w:rsidRDefault="00957E01" w:rsidP="001B5145">
      <w:pPr>
        <w:pStyle w:val="ConsPlusNormal"/>
        <w:ind w:left="5670"/>
        <w:rPr>
          <w:sz w:val="24"/>
          <w:szCs w:val="24"/>
        </w:rPr>
      </w:pPr>
    </w:p>
    <w:p w:rsidR="00B5315F" w:rsidRDefault="00370249" w:rsidP="00370249">
      <w:pPr>
        <w:spacing w:after="0"/>
        <w:ind w:left="5670"/>
        <w:rPr>
          <w:sz w:val="24"/>
          <w:szCs w:val="24"/>
        </w:rPr>
      </w:pPr>
      <w:r w:rsidRPr="001B5145">
        <w:rPr>
          <w:sz w:val="24"/>
          <w:szCs w:val="24"/>
        </w:rPr>
        <w:t xml:space="preserve">Утверждено </w:t>
      </w:r>
    </w:p>
    <w:p w:rsidR="00370249" w:rsidRDefault="00A02170" w:rsidP="00370249">
      <w:pPr>
        <w:spacing w:after="0"/>
        <w:ind w:left="5670"/>
        <w:rPr>
          <w:sz w:val="24"/>
          <w:szCs w:val="24"/>
        </w:rPr>
      </w:pPr>
      <w:r>
        <w:rPr>
          <w:sz w:val="24"/>
          <w:szCs w:val="24"/>
        </w:rPr>
        <w:t>р</w:t>
      </w:r>
      <w:r w:rsidR="00370249" w:rsidRPr="001B5145">
        <w:rPr>
          <w:sz w:val="24"/>
          <w:szCs w:val="24"/>
        </w:rPr>
        <w:t xml:space="preserve">ешением Думы </w:t>
      </w:r>
    </w:p>
    <w:p w:rsidR="00370249" w:rsidRDefault="00370249" w:rsidP="00370249">
      <w:pPr>
        <w:spacing w:after="0"/>
        <w:ind w:left="5670"/>
        <w:rPr>
          <w:sz w:val="24"/>
          <w:szCs w:val="24"/>
        </w:rPr>
      </w:pPr>
      <w:r w:rsidRPr="001B5145">
        <w:rPr>
          <w:sz w:val="24"/>
          <w:szCs w:val="24"/>
        </w:rPr>
        <w:t>Шалинского городского округа</w:t>
      </w:r>
    </w:p>
    <w:p w:rsidR="00883CA7" w:rsidRPr="001B5145" w:rsidRDefault="00883CA7" w:rsidP="00883CA7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1B5145">
        <w:rPr>
          <w:sz w:val="24"/>
          <w:szCs w:val="24"/>
        </w:rPr>
        <w:t>от _____</w:t>
      </w:r>
      <w:r>
        <w:rPr>
          <w:sz w:val="24"/>
          <w:szCs w:val="24"/>
        </w:rPr>
        <w:t>______ 2024 года</w:t>
      </w:r>
      <w:r w:rsidRPr="001B5145">
        <w:rPr>
          <w:sz w:val="24"/>
          <w:szCs w:val="24"/>
        </w:rPr>
        <w:t xml:space="preserve"> № ___</w:t>
      </w:r>
    </w:p>
    <w:p w:rsidR="00883CA7" w:rsidRPr="001B5145" w:rsidRDefault="00883CA7" w:rsidP="00370249">
      <w:pPr>
        <w:spacing w:after="0"/>
        <w:ind w:left="5670"/>
        <w:rPr>
          <w:sz w:val="24"/>
          <w:szCs w:val="24"/>
        </w:rPr>
      </w:pPr>
    </w:p>
    <w:p w:rsidR="00957E01" w:rsidRPr="001B5145" w:rsidRDefault="00957E01">
      <w:pPr>
        <w:pStyle w:val="ConsPlusTitle"/>
        <w:jc w:val="center"/>
        <w:rPr>
          <w:sz w:val="24"/>
          <w:szCs w:val="24"/>
        </w:rPr>
      </w:pPr>
      <w:bookmarkStart w:id="0" w:name="P35"/>
      <w:bookmarkEnd w:id="0"/>
      <w:r w:rsidRPr="001B5145">
        <w:rPr>
          <w:sz w:val="24"/>
          <w:szCs w:val="24"/>
        </w:rPr>
        <w:t>ПОЛОЖЕНИЕ</w:t>
      </w:r>
    </w:p>
    <w:p w:rsidR="00BE1D8D" w:rsidRPr="001B5145" w:rsidRDefault="00957E01" w:rsidP="00BE1D8D">
      <w:pPr>
        <w:pStyle w:val="ConsPlusTitle"/>
        <w:jc w:val="center"/>
        <w:rPr>
          <w:sz w:val="24"/>
          <w:szCs w:val="24"/>
        </w:rPr>
      </w:pPr>
      <w:r w:rsidRPr="001B5145">
        <w:rPr>
          <w:sz w:val="24"/>
          <w:szCs w:val="24"/>
        </w:rPr>
        <w:t xml:space="preserve">О ПОРЯДКЕ </w:t>
      </w:r>
      <w:r w:rsidR="00A40D22">
        <w:rPr>
          <w:sz w:val="24"/>
          <w:szCs w:val="24"/>
        </w:rPr>
        <w:t xml:space="preserve">ВЫЯВЛЕНИЯ, </w:t>
      </w:r>
      <w:r w:rsidR="00BE1D8D">
        <w:rPr>
          <w:sz w:val="24"/>
          <w:szCs w:val="24"/>
        </w:rPr>
        <w:t xml:space="preserve">УЧЕТА И </w:t>
      </w:r>
      <w:r w:rsidRPr="001B5145">
        <w:rPr>
          <w:sz w:val="24"/>
          <w:szCs w:val="24"/>
        </w:rPr>
        <w:t xml:space="preserve">ОФОРМЛЕНИЯ </w:t>
      </w:r>
      <w:r w:rsidR="00BE1D8D" w:rsidRPr="001B5145">
        <w:rPr>
          <w:sz w:val="24"/>
          <w:szCs w:val="24"/>
        </w:rPr>
        <w:t>В МУНИЦИПАЛЬНУЮ СОБСТВЕННОСТЬ ШАЛИНСКОГО ГОРОДСКОГО ОКРУГА</w:t>
      </w:r>
    </w:p>
    <w:p w:rsidR="00957E01" w:rsidRPr="001B5145" w:rsidRDefault="00957E01">
      <w:pPr>
        <w:pStyle w:val="ConsPlusTitle"/>
        <w:jc w:val="center"/>
        <w:rPr>
          <w:sz w:val="24"/>
          <w:szCs w:val="24"/>
        </w:rPr>
      </w:pPr>
      <w:r w:rsidRPr="001B5145">
        <w:rPr>
          <w:sz w:val="24"/>
          <w:szCs w:val="24"/>
        </w:rPr>
        <w:t>БЕСХОЗЯЙНОГО</w:t>
      </w:r>
      <w:r w:rsidR="00BE1D8D">
        <w:rPr>
          <w:sz w:val="24"/>
          <w:szCs w:val="24"/>
        </w:rPr>
        <w:t xml:space="preserve"> </w:t>
      </w:r>
      <w:r w:rsidRPr="001B5145">
        <w:rPr>
          <w:sz w:val="24"/>
          <w:szCs w:val="24"/>
        </w:rPr>
        <w:t>НЕДВИЖИМОГО, ДВИЖИМОГО И ВЫМОРОЧНОГО ИМУЩЕСТВА</w:t>
      </w:r>
    </w:p>
    <w:p w:rsidR="00957E01" w:rsidRPr="001B5145" w:rsidRDefault="00957E01">
      <w:pPr>
        <w:pStyle w:val="ConsPlusNormal"/>
        <w:rPr>
          <w:sz w:val="24"/>
          <w:szCs w:val="24"/>
        </w:rPr>
      </w:pPr>
    </w:p>
    <w:p w:rsidR="00957E01" w:rsidRPr="001B5145" w:rsidRDefault="00957E01" w:rsidP="00883CA7">
      <w:pPr>
        <w:pStyle w:val="ConsPlusTitle"/>
        <w:jc w:val="center"/>
        <w:outlineLvl w:val="1"/>
        <w:rPr>
          <w:sz w:val="24"/>
          <w:szCs w:val="24"/>
        </w:rPr>
      </w:pPr>
      <w:r w:rsidRPr="001B5145">
        <w:rPr>
          <w:sz w:val="24"/>
          <w:szCs w:val="24"/>
        </w:rPr>
        <w:t>1. ОБЩИЕ ПОЛОЖЕНИЯ</w:t>
      </w:r>
    </w:p>
    <w:p w:rsidR="00957E01" w:rsidRPr="001B5145" w:rsidRDefault="00957E01" w:rsidP="00867CA4">
      <w:pPr>
        <w:pStyle w:val="ConsPlusNormal"/>
        <w:ind w:firstLine="709"/>
        <w:rPr>
          <w:sz w:val="24"/>
          <w:szCs w:val="24"/>
        </w:rPr>
      </w:pPr>
    </w:p>
    <w:p w:rsidR="00957E01" w:rsidRPr="001B5145" w:rsidRDefault="00957E01" w:rsidP="00883CA7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 xml:space="preserve">1.1. </w:t>
      </w:r>
      <w:proofErr w:type="gramStart"/>
      <w:r w:rsidR="00F566D5" w:rsidRPr="001B5145">
        <w:rPr>
          <w:sz w:val="24"/>
          <w:szCs w:val="24"/>
        </w:rPr>
        <w:t>Настоящее Положение о</w:t>
      </w:r>
      <w:r w:rsidRPr="001B5145">
        <w:rPr>
          <w:sz w:val="24"/>
          <w:szCs w:val="24"/>
        </w:rPr>
        <w:t xml:space="preserve"> порядке </w:t>
      </w:r>
      <w:r w:rsidR="00BE1D8D">
        <w:rPr>
          <w:sz w:val="24"/>
          <w:szCs w:val="24"/>
        </w:rPr>
        <w:t xml:space="preserve">выявления, учета и </w:t>
      </w:r>
      <w:r w:rsidRPr="001B5145">
        <w:rPr>
          <w:sz w:val="24"/>
          <w:szCs w:val="24"/>
        </w:rPr>
        <w:t xml:space="preserve">оформления </w:t>
      </w:r>
      <w:r w:rsidR="00BE1D8D" w:rsidRPr="001B5145">
        <w:rPr>
          <w:sz w:val="24"/>
          <w:szCs w:val="24"/>
        </w:rPr>
        <w:t xml:space="preserve">в муниципальную собственность Шалинского городского округа </w:t>
      </w:r>
      <w:r w:rsidRPr="001B5145">
        <w:rPr>
          <w:sz w:val="24"/>
          <w:szCs w:val="24"/>
        </w:rPr>
        <w:t xml:space="preserve">бесхозяйного недвижимого, движимого и выморочного имущества (далее - Положение) разработано в соответствии с Гражданским </w:t>
      </w:r>
      <w:hyperlink r:id="rId13">
        <w:r w:rsidRPr="001B5145">
          <w:rPr>
            <w:sz w:val="24"/>
            <w:szCs w:val="24"/>
          </w:rPr>
          <w:t>кодексом</w:t>
        </w:r>
      </w:hyperlink>
      <w:r w:rsidRPr="001B5145">
        <w:rPr>
          <w:sz w:val="24"/>
          <w:szCs w:val="24"/>
        </w:rPr>
        <w:t xml:space="preserve"> Российской Федерации, Земельным </w:t>
      </w:r>
      <w:hyperlink r:id="rId14">
        <w:r w:rsidRPr="001B5145">
          <w:rPr>
            <w:sz w:val="24"/>
            <w:szCs w:val="24"/>
          </w:rPr>
          <w:t>кодексом</w:t>
        </w:r>
      </w:hyperlink>
      <w:r w:rsidRPr="001B5145">
        <w:rPr>
          <w:sz w:val="24"/>
          <w:szCs w:val="24"/>
        </w:rPr>
        <w:t xml:space="preserve"> Российской Федерации, Федеральным </w:t>
      </w:r>
      <w:hyperlink r:id="rId15">
        <w:r w:rsidRPr="001B5145">
          <w:rPr>
            <w:sz w:val="24"/>
            <w:szCs w:val="24"/>
          </w:rPr>
          <w:t>законом</w:t>
        </w:r>
      </w:hyperlink>
      <w:r w:rsidR="00883CA7">
        <w:rPr>
          <w:sz w:val="24"/>
          <w:szCs w:val="24"/>
        </w:rPr>
        <w:t xml:space="preserve"> от 13.07.2015 № 218-ФЗ «</w:t>
      </w:r>
      <w:r w:rsidRPr="001B5145">
        <w:rPr>
          <w:sz w:val="24"/>
          <w:szCs w:val="24"/>
        </w:rPr>
        <w:t>О государственной регистрации недвижимости</w:t>
      </w:r>
      <w:r w:rsidR="00883CA7">
        <w:rPr>
          <w:sz w:val="24"/>
          <w:szCs w:val="24"/>
        </w:rPr>
        <w:t>»</w:t>
      </w:r>
      <w:r w:rsidRPr="001B5145">
        <w:rPr>
          <w:sz w:val="24"/>
          <w:szCs w:val="24"/>
        </w:rPr>
        <w:t xml:space="preserve">, Федеральным </w:t>
      </w:r>
      <w:hyperlink r:id="rId16">
        <w:r w:rsidRPr="001B5145">
          <w:rPr>
            <w:sz w:val="24"/>
            <w:szCs w:val="24"/>
          </w:rPr>
          <w:t>законом</w:t>
        </w:r>
      </w:hyperlink>
      <w:r w:rsidR="00883CA7">
        <w:rPr>
          <w:sz w:val="24"/>
          <w:szCs w:val="24"/>
        </w:rPr>
        <w:t xml:space="preserve"> от 06.10.2003 № 131-ФЗ «</w:t>
      </w:r>
      <w:r w:rsidRPr="001B5145">
        <w:rPr>
          <w:sz w:val="24"/>
          <w:szCs w:val="24"/>
        </w:rPr>
        <w:t>Об общих принципах организации местного самоуправления в Российск</w:t>
      </w:r>
      <w:r w:rsidR="00B6080D">
        <w:rPr>
          <w:sz w:val="24"/>
          <w:szCs w:val="24"/>
        </w:rPr>
        <w:t>ой Федерации»</w:t>
      </w:r>
      <w:r w:rsidRPr="001B5145">
        <w:rPr>
          <w:sz w:val="24"/>
          <w:szCs w:val="24"/>
        </w:rPr>
        <w:t xml:space="preserve">, </w:t>
      </w:r>
      <w:hyperlink r:id="rId17">
        <w:r w:rsidRPr="001B5145">
          <w:rPr>
            <w:sz w:val="24"/>
            <w:szCs w:val="24"/>
          </w:rPr>
          <w:t>Приказом</w:t>
        </w:r>
      </w:hyperlink>
      <w:r w:rsidRPr="001B5145">
        <w:rPr>
          <w:sz w:val="24"/>
          <w:szCs w:val="24"/>
        </w:rPr>
        <w:t xml:space="preserve"> Федеральной службы</w:t>
      </w:r>
      <w:proofErr w:type="gramEnd"/>
      <w:r w:rsidRPr="001B5145">
        <w:rPr>
          <w:sz w:val="24"/>
          <w:szCs w:val="24"/>
        </w:rPr>
        <w:t xml:space="preserve"> государственной регистрации, кадастра и карт</w:t>
      </w:r>
      <w:r w:rsidR="00B6080D">
        <w:rPr>
          <w:sz w:val="24"/>
          <w:szCs w:val="24"/>
        </w:rPr>
        <w:t xml:space="preserve">ографии от 15.03.2023 № </w:t>
      </w:r>
      <w:proofErr w:type="gramStart"/>
      <w:r w:rsidR="00B6080D">
        <w:rPr>
          <w:sz w:val="24"/>
          <w:szCs w:val="24"/>
        </w:rPr>
        <w:t>П</w:t>
      </w:r>
      <w:proofErr w:type="gramEnd"/>
      <w:r w:rsidR="00B6080D">
        <w:rPr>
          <w:sz w:val="24"/>
          <w:szCs w:val="24"/>
        </w:rPr>
        <w:t>/0086 «</w:t>
      </w:r>
      <w:r w:rsidRPr="001B5145">
        <w:rPr>
          <w:sz w:val="24"/>
          <w:szCs w:val="24"/>
        </w:rPr>
        <w:t>Об установлении порядка принятия на учет бесхозяйных недвижимых вещей</w:t>
      </w:r>
      <w:r w:rsidR="00B6080D">
        <w:rPr>
          <w:sz w:val="24"/>
          <w:szCs w:val="24"/>
        </w:rPr>
        <w:t>»</w:t>
      </w:r>
      <w:r w:rsidRPr="001B5145">
        <w:rPr>
          <w:sz w:val="24"/>
          <w:szCs w:val="24"/>
        </w:rPr>
        <w:t xml:space="preserve">, на основании </w:t>
      </w:r>
      <w:hyperlink r:id="rId18">
        <w:r w:rsidRPr="001B5145">
          <w:rPr>
            <w:sz w:val="24"/>
            <w:szCs w:val="24"/>
          </w:rPr>
          <w:t>Устава</w:t>
        </w:r>
      </w:hyperlink>
      <w:r w:rsidRPr="001B5145">
        <w:rPr>
          <w:sz w:val="24"/>
          <w:szCs w:val="24"/>
        </w:rPr>
        <w:t xml:space="preserve"> Шалинского городского округа.</w:t>
      </w:r>
    </w:p>
    <w:p w:rsidR="00957E01" w:rsidRPr="001B5145" w:rsidRDefault="00957E01" w:rsidP="00883CA7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1.2. Положение определяет:</w:t>
      </w:r>
    </w:p>
    <w:p w:rsidR="00957E01" w:rsidRPr="001B5145" w:rsidRDefault="00957E01" w:rsidP="00883CA7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 xml:space="preserve">порядок выявления бесхозяйных объектов, оформления документов, постановки на учет и признания права </w:t>
      </w:r>
      <w:r w:rsidR="0038026B">
        <w:rPr>
          <w:sz w:val="24"/>
          <w:szCs w:val="24"/>
        </w:rPr>
        <w:t xml:space="preserve">муниципальной </w:t>
      </w:r>
      <w:r w:rsidRPr="001B5145">
        <w:rPr>
          <w:sz w:val="24"/>
          <w:szCs w:val="24"/>
        </w:rPr>
        <w:t xml:space="preserve">собственности </w:t>
      </w:r>
      <w:r w:rsidR="005821F7">
        <w:rPr>
          <w:sz w:val="24"/>
          <w:szCs w:val="24"/>
        </w:rPr>
        <w:t>Шалинского городского округа</w:t>
      </w:r>
      <w:r w:rsidRPr="001B5145">
        <w:rPr>
          <w:sz w:val="24"/>
          <w:szCs w:val="24"/>
        </w:rPr>
        <w:t xml:space="preserve"> на бесхозяйное имущество (далее - бесхозяйные объекты недвижимого имущества</w:t>
      </w:r>
      <w:r w:rsidR="00580BD5">
        <w:rPr>
          <w:sz w:val="24"/>
          <w:szCs w:val="24"/>
        </w:rPr>
        <w:t>,</w:t>
      </w:r>
      <w:r w:rsidRPr="001B5145">
        <w:rPr>
          <w:sz w:val="24"/>
          <w:szCs w:val="24"/>
        </w:rPr>
        <w:t xml:space="preserve"> бесхозяйные движимые вещи), расположенное на территории Шалинского городского округа;</w:t>
      </w:r>
    </w:p>
    <w:p w:rsidR="00957E01" w:rsidRPr="001B5145" w:rsidRDefault="00957E01" w:rsidP="00883CA7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порядок принятия выморочного имущества в муниципальную собственность</w:t>
      </w:r>
      <w:r w:rsidR="008D7A4C">
        <w:rPr>
          <w:sz w:val="24"/>
          <w:szCs w:val="24"/>
        </w:rPr>
        <w:t xml:space="preserve"> </w:t>
      </w:r>
      <w:r w:rsidR="00597D30">
        <w:rPr>
          <w:sz w:val="24"/>
          <w:szCs w:val="24"/>
        </w:rPr>
        <w:t xml:space="preserve">Шалинского </w:t>
      </w:r>
      <w:r w:rsidR="008D7A4C">
        <w:rPr>
          <w:sz w:val="24"/>
          <w:szCs w:val="24"/>
        </w:rPr>
        <w:t>городского округа</w:t>
      </w:r>
      <w:r w:rsidR="005821F7">
        <w:rPr>
          <w:sz w:val="24"/>
          <w:szCs w:val="24"/>
        </w:rPr>
        <w:t xml:space="preserve"> (далее – муниципальная собственность городского округа)</w:t>
      </w:r>
      <w:r w:rsidRPr="001B5145">
        <w:rPr>
          <w:sz w:val="24"/>
          <w:szCs w:val="24"/>
        </w:rPr>
        <w:t>.</w:t>
      </w:r>
    </w:p>
    <w:p w:rsidR="00957E01" w:rsidRPr="001B5145" w:rsidRDefault="00957E01" w:rsidP="00883CA7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 xml:space="preserve">1.3. Положение распространяется на имущество, которое не имеет собственника или собственник которого неизвестен, либо на имущество от права </w:t>
      </w:r>
      <w:proofErr w:type="gramStart"/>
      <w:r w:rsidRPr="001B5145">
        <w:rPr>
          <w:sz w:val="24"/>
          <w:szCs w:val="24"/>
        </w:rPr>
        <w:t>собственности</w:t>
      </w:r>
      <w:proofErr w:type="gramEnd"/>
      <w:r w:rsidRPr="001B5145">
        <w:rPr>
          <w:sz w:val="24"/>
          <w:szCs w:val="24"/>
        </w:rPr>
        <w:t xml:space="preserve"> на которое собственник отказался.</w:t>
      </w:r>
    </w:p>
    <w:p w:rsidR="00957E01" w:rsidRPr="001B5145" w:rsidRDefault="00957E01" w:rsidP="00883CA7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 xml:space="preserve">1.4. </w:t>
      </w:r>
      <w:proofErr w:type="gramStart"/>
      <w:r w:rsidRPr="001B5145">
        <w:rPr>
          <w:sz w:val="24"/>
          <w:szCs w:val="24"/>
        </w:rPr>
        <w:t xml:space="preserve">Оформление документов для признания бесхозяйными объектов недвижимого имущества и движимых вещей, находящихся на территории Шалинского городского округа, постановку на учет бесхозяйных объектов недвижимого имущества и принятие в муниципальную собственность бесхозяйных объектов недвижимого имущества и бесхозяйных движимых вещей, осуществляет от имени Шалинского городского округа Комитет по управлению </w:t>
      </w:r>
      <w:r w:rsidR="00AC5D66" w:rsidRPr="001B5145">
        <w:rPr>
          <w:sz w:val="24"/>
          <w:szCs w:val="24"/>
        </w:rPr>
        <w:t xml:space="preserve">муниципальным </w:t>
      </w:r>
      <w:r w:rsidRPr="001B5145">
        <w:rPr>
          <w:sz w:val="24"/>
          <w:szCs w:val="24"/>
        </w:rPr>
        <w:t xml:space="preserve">имуществом </w:t>
      </w:r>
      <w:r w:rsidR="00AC5D66" w:rsidRPr="001B5145">
        <w:rPr>
          <w:sz w:val="24"/>
          <w:szCs w:val="24"/>
        </w:rPr>
        <w:t>а</w:t>
      </w:r>
      <w:r w:rsidRPr="001B5145">
        <w:rPr>
          <w:sz w:val="24"/>
          <w:szCs w:val="24"/>
        </w:rPr>
        <w:t xml:space="preserve">дминистрации Шалинского городского округа (далее </w:t>
      </w:r>
      <w:r w:rsidR="00A02170">
        <w:rPr>
          <w:sz w:val="24"/>
          <w:szCs w:val="24"/>
        </w:rPr>
        <w:t>–</w:t>
      </w:r>
      <w:r w:rsidRPr="001B5145">
        <w:rPr>
          <w:sz w:val="24"/>
          <w:szCs w:val="24"/>
        </w:rPr>
        <w:t xml:space="preserve"> Комитет</w:t>
      </w:r>
      <w:r w:rsidR="00A02170">
        <w:rPr>
          <w:sz w:val="24"/>
          <w:szCs w:val="24"/>
        </w:rPr>
        <w:t>, уполномоченный орган</w:t>
      </w:r>
      <w:r w:rsidRPr="001B5145">
        <w:rPr>
          <w:sz w:val="24"/>
          <w:szCs w:val="24"/>
        </w:rPr>
        <w:t>), в соответствии с настоящим</w:t>
      </w:r>
      <w:proofErr w:type="gramEnd"/>
      <w:r w:rsidRPr="001B5145">
        <w:rPr>
          <w:sz w:val="24"/>
          <w:szCs w:val="24"/>
        </w:rPr>
        <w:t xml:space="preserve"> Положением.</w:t>
      </w:r>
    </w:p>
    <w:p w:rsidR="00957E01" w:rsidRPr="001B5145" w:rsidRDefault="00957E01" w:rsidP="00883CA7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1.5. Принятие на учет бесхозяйных объектов недвижимого имущества осуществляет федеральный орган исполнительной власти, уполномоченный в области государственного кадастрового учета и государственной регистрации прав (его территориальное подразделение) (далее - орган регистрации прав).</w:t>
      </w:r>
    </w:p>
    <w:p w:rsidR="00957E01" w:rsidRPr="001B5145" w:rsidRDefault="00957E01" w:rsidP="00883CA7">
      <w:pPr>
        <w:pStyle w:val="ConsPlusNormal"/>
        <w:ind w:firstLine="567"/>
        <w:jc w:val="both"/>
        <w:rPr>
          <w:sz w:val="24"/>
          <w:szCs w:val="24"/>
        </w:rPr>
      </w:pPr>
      <w:bookmarkStart w:id="1" w:name="P49"/>
      <w:bookmarkEnd w:id="1"/>
      <w:r w:rsidRPr="001B5145">
        <w:rPr>
          <w:sz w:val="24"/>
          <w:szCs w:val="24"/>
        </w:rPr>
        <w:t xml:space="preserve">1.6. К бесхозяйному недвижимому имуществу относятся объекты недвижимого имущества, которые не имеют собственника или собственник которых неизвестен либо, если иное не предусмотрено законами, от права </w:t>
      </w:r>
      <w:proofErr w:type="gramStart"/>
      <w:r w:rsidRPr="001B5145">
        <w:rPr>
          <w:sz w:val="24"/>
          <w:szCs w:val="24"/>
        </w:rPr>
        <w:t>собственности</w:t>
      </w:r>
      <w:proofErr w:type="gramEnd"/>
      <w:r w:rsidRPr="001B5145">
        <w:rPr>
          <w:sz w:val="24"/>
          <w:szCs w:val="24"/>
        </w:rPr>
        <w:t xml:space="preserve"> на которые собственник отказался.</w:t>
      </w:r>
    </w:p>
    <w:p w:rsidR="00957E01" w:rsidRPr="001B5145" w:rsidRDefault="00957E01" w:rsidP="00883CA7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 xml:space="preserve">1.7. </w:t>
      </w:r>
      <w:proofErr w:type="gramStart"/>
      <w:r w:rsidRPr="001B5145">
        <w:rPr>
          <w:sz w:val="24"/>
          <w:szCs w:val="24"/>
        </w:rPr>
        <w:t xml:space="preserve">К выморочному имуществу, переходящему по праву наследования в </w:t>
      </w:r>
      <w:r w:rsidR="0038026B">
        <w:rPr>
          <w:sz w:val="24"/>
          <w:szCs w:val="24"/>
        </w:rPr>
        <w:t xml:space="preserve">муниципальную </w:t>
      </w:r>
      <w:r w:rsidRPr="001B5145">
        <w:rPr>
          <w:sz w:val="24"/>
          <w:szCs w:val="24"/>
        </w:rPr>
        <w:t xml:space="preserve">собственность городского округа по закону, относятся земельные </w:t>
      </w:r>
      <w:r w:rsidRPr="001B5145">
        <w:rPr>
          <w:sz w:val="24"/>
          <w:szCs w:val="24"/>
        </w:rPr>
        <w:lastRenderedPageBreak/>
        <w:t>участки, а также расположенные на них здания, сооружения, иные объекты недвижимого имущества, жилые помещения (доли в них), принадлежащие гражданам на праве собственности и освобождающиеся после их смерти при отсутствии у умершего гражданина наследников по закону и по завещанию, либо никто из наследников не имеет</w:t>
      </w:r>
      <w:proofErr w:type="gramEnd"/>
      <w:r w:rsidRPr="001B5145">
        <w:rPr>
          <w:sz w:val="24"/>
          <w:szCs w:val="24"/>
        </w:rPr>
        <w:t xml:space="preserve"> права наследовать или все наследники отстранены от наследования, либо никто из наследников не принял наследства или все наследники отказались от наследства и при этом никто из них не указал, что отказывается в пользу другого наследника, либо все наследники лишены наследодателем наследства, а </w:t>
      </w:r>
      <w:proofErr w:type="gramStart"/>
      <w:r w:rsidRPr="001B5145">
        <w:rPr>
          <w:sz w:val="24"/>
          <w:szCs w:val="24"/>
        </w:rPr>
        <w:t>также</w:t>
      </w:r>
      <w:proofErr w:type="gramEnd"/>
      <w:r w:rsidRPr="001B5145">
        <w:rPr>
          <w:sz w:val="24"/>
          <w:szCs w:val="24"/>
        </w:rPr>
        <w:t xml:space="preserve"> если имущество завещано Шалинскому городскому округу или передано в собственность Шалинского городского округа по решению или приговору суда.</w:t>
      </w:r>
    </w:p>
    <w:p w:rsidR="00957E01" w:rsidRPr="001B5145" w:rsidRDefault="00957E01" w:rsidP="00883CA7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При наследовании выморочного имущества отказ от наследства не допускается (</w:t>
      </w:r>
      <w:hyperlink r:id="rId19">
        <w:r w:rsidRPr="001B5145">
          <w:rPr>
            <w:sz w:val="24"/>
            <w:szCs w:val="24"/>
          </w:rPr>
          <w:t>статья 1157</w:t>
        </w:r>
      </w:hyperlink>
      <w:r w:rsidRPr="001B5145">
        <w:rPr>
          <w:sz w:val="24"/>
          <w:szCs w:val="24"/>
        </w:rPr>
        <w:t xml:space="preserve"> Гражданского кодекса Российской Федерации).</w:t>
      </w:r>
    </w:p>
    <w:p w:rsidR="00957E01" w:rsidRPr="001B5145" w:rsidRDefault="00957E01" w:rsidP="00867CA4">
      <w:pPr>
        <w:pStyle w:val="ConsPlusNormal"/>
        <w:ind w:firstLine="709"/>
        <w:rPr>
          <w:sz w:val="24"/>
          <w:szCs w:val="24"/>
        </w:rPr>
      </w:pPr>
    </w:p>
    <w:p w:rsidR="00BE1D8D" w:rsidRDefault="00957E01" w:rsidP="00B6080D">
      <w:pPr>
        <w:pStyle w:val="ConsPlusTitle"/>
        <w:jc w:val="center"/>
        <w:outlineLvl w:val="1"/>
        <w:rPr>
          <w:sz w:val="24"/>
          <w:szCs w:val="24"/>
        </w:rPr>
      </w:pPr>
      <w:r w:rsidRPr="001B5145">
        <w:rPr>
          <w:sz w:val="24"/>
          <w:szCs w:val="24"/>
        </w:rPr>
        <w:t>2. ПОРЯДОК ВЫЯВЛЕНИЯ БЕСХОЗЯЙНЫХ НЕДВИЖИМЫХ ОБЪЕКТОВ,</w:t>
      </w:r>
      <w:r w:rsidR="00867CA4" w:rsidRPr="001B5145">
        <w:rPr>
          <w:sz w:val="24"/>
          <w:szCs w:val="24"/>
        </w:rPr>
        <w:t xml:space="preserve"> </w:t>
      </w:r>
      <w:r w:rsidRPr="001B5145">
        <w:rPr>
          <w:sz w:val="24"/>
          <w:szCs w:val="24"/>
        </w:rPr>
        <w:t>ОФОРМЛЕНИЯ ДОКУМЕНТОВ, ПОСТАНОВКИ НА УЧЕТ И ПРИЗНАНИЯ ПРАВА</w:t>
      </w:r>
      <w:r w:rsidR="00867CA4" w:rsidRPr="001B5145">
        <w:rPr>
          <w:sz w:val="24"/>
          <w:szCs w:val="24"/>
        </w:rPr>
        <w:t xml:space="preserve"> </w:t>
      </w:r>
      <w:r w:rsidRPr="001B5145">
        <w:rPr>
          <w:sz w:val="24"/>
          <w:szCs w:val="24"/>
        </w:rPr>
        <w:t xml:space="preserve">МУНИЦИПАЛЬНОЙ СОБСТВЕННОСТИ </w:t>
      </w:r>
    </w:p>
    <w:p w:rsidR="00957E01" w:rsidRPr="001B5145" w:rsidRDefault="00957E01" w:rsidP="00B6080D">
      <w:pPr>
        <w:pStyle w:val="ConsPlusTitle"/>
        <w:jc w:val="center"/>
        <w:outlineLvl w:val="1"/>
        <w:rPr>
          <w:sz w:val="24"/>
          <w:szCs w:val="24"/>
        </w:rPr>
      </w:pPr>
      <w:r w:rsidRPr="001B5145">
        <w:rPr>
          <w:sz w:val="24"/>
          <w:szCs w:val="24"/>
        </w:rPr>
        <w:t>ШАЛИНСКОГО ГОРОДСКОГО ОКРУГА</w:t>
      </w:r>
    </w:p>
    <w:p w:rsidR="00957E01" w:rsidRPr="001B5145" w:rsidRDefault="00957E01" w:rsidP="00867CA4">
      <w:pPr>
        <w:pStyle w:val="ConsPlusNormal"/>
        <w:ind w:firstLine="709"/>
        <w:rPr>
          <w:sz w:val="24"/>
          <w:szCs w:val="24"/>
        </w:rPr>
      </w:pP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2.1. Бесхозяйные объекты недвижимого имущества выявляются в результате проведения инвентаризации, при проведении ремонтных работ на объектах инженерной инфраструктуры Шалинского городского округа, в ходе проверки использования объектов на территории Шалинского городского округа или иными способами.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2.2. Сведения об объекте недвижимого имущества, имеющем признаки бесхозяйного, могут поступать от исполнительных органов государственной власти Российской Федерации, субъектов Российской Федерации, органов местного самоуправления, юридических и физических лиц.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2.3. На основании поступившего в Администрацию Шалинского городского округа (далее - Администрация) либо Комитет обращения по поводу выявленного объекта недвижимого имущества, имеющего признаки бесхозяйного, Комитет осуществляет: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проверку поступивших сведений о выявленном объекте недвижимого имущества, имеющем признаки бесхозяйного;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сбор необходимой документации и подачу ее в орган регистрации прав, в целях постановки на учет выявленного объекта недвижимого имущества как бесхозяйного;</w:t>
      </w:r>
    </w:p>
    <w:p w:rsidR="00957E01" w:rsidRPr="001B5145" w:rsidRDefault="00C256D3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учет</w:t>
      </w:r>
      <w:r w:rsidR="00957E01" w:rsidRPr="001B5145">
        <w:rPr>
          <w:sz w:val="24"/>
          <w:szCs w:val="24"/>
        </w:rPr>
        <w:t xml:space="preserve"> выявленного бесхозяйного недвижимого имущества;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 xml:space="preserve">подготовку документов для принятия бесхозяйного объекта недвижимого имущества в </w:t>
      </w:r>
      <w:r w:rsidR="0038026B">
        <w:rPr>
          <w:sz w:val="24"/>
          <w:szCs w:val="24"/>
        </w:rPr>
        <w:t xml:space="preserve">муниципальную </w:t>
      </w:r>
      <w:r w:rsidRPr="001B5145">
        <w:rPr>
          <w:sz w:val="24"/>
          <w:szCs w:val="24"/>
        </w:rPr>
        <w:t>собственность городского округа в соответствии с действующим законодательством.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bookmarkStart w:id="2" w:name="P64"/>
      <w:bookmarkEnd w:id="2"/>
      <w:r w:rsidRPr="001B5145">
        <w:rPr>
          <w:sz w:val="24"/>
          <w:szCs w:val="24"/>
        </w:rPr>
        <w:t>2.4. В целях проведения проверки</w:t>
      </w:r>
      <w:r w:rsidR="00AC5D66" w:rsidRPr="001B5145">
        <w:rPr>
          <w:sz w:val="24"/>
          <w:szCs w:val="24"/>
        </w:rPr>
        <w:t>,</w:t>
      </w:r>
      <w:r w:rsidRPr="001B5145">
        <w:rPr>
          <w:sz w:val="24"/>
          <w:szCs w:val="24"/>
        </w:rPr>
        <w:t xml:space="preserve"> Комитет запрашивает</w:t>
      </w:r>
      <w:r w:rsidR="005821F7">
        <w:rPr>
          <w:sz w:val="24"/>
          <w:szCs w:val="24"/>
        </w:rPr>
        <w:t xml:space="preserve"> д</w:t>
      </w:r>
      <w:r w:rsidRPr="001B5145">
        <w:rPr>
          <w:sz w:val="24"/>
          <w:szCs w:val="24"/>
        </w:rPr>
        <w:t>окументы, подтверждающие наличие собственников обнаруженных объектов недвижимого имущества, либо документы, подтверждающие, что объекты недвижимого имущества не имеют собственников, или собственники неизвестны.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Документом, подтверждающим, что объект недвижимого имущества не имеет собственника или его собственник неизвестен, в том числе являются:</w:t>
      </w:r>
    </w:p>
    <w:p w:rsidR="00957E01" w:rsidRPr="001B5145" w:rsidRDefault="00957E01" w:rsidP="00A02170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документ</w:t>
      </w:r>
      <w:r w:rsidR="00A02170">
        <w:rPr>
          <w:sz w:val="24"/>
          <w:szCs w:val="24"/>
        </w:rPr>
        <w:t>,</w:t>
      </w:r>
      <w:r w:rsidRPr="001B5145">
        <w:rPr>
          <w:sz w:val="24"/>
          <w:szCs w:val="24"/>
        </w:rPr>
        <w:t xml:space="preserve"> подтверждающий, что данный объект недвижимого имущества не учтен в реестрах федерального имущества, государственного имущества субъекта Российской Федерации и муниципального имущества, выданный органами учета государственного и муниципального имущества (лицами, обязанными эксплуатировать линейные объекты, указанные документы могут быть представлены по собственной инициативе);</w:t>
      </w:r>
    </w:p>
    <w:p w:rsidR="00957E01" w:rsidRPr="001B5145" w:rsidRDefault="00957E01" w:rsidP="00A021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proofErr w:type="gramStart"/>
      <w:r w:rsidRPr="001B5145">
        <w:rPr>
          <w:sz w:val="24"/>
          <w:szCs w:val="24"/>
        </w:rPr>
        <w:t xml:space="preserve">документ, подтверждающий, что право собственности на данный объект недвижимого имущества не было зарегистрировано соответствующими государственными органами (организациями), осуществлявшими регистрацию прав на недвижимое имущество до введения в действие Федерального </w:t>
      </w:r>
      <w:hyperlink r:id="rId20">
        <w:r w:rsidRPr="001B5145">
          <w:rPr>
            <w:sz w:val="24"/>
            <w:szCs w:val="24"/>
          </w:rPr>
          <w:t>закона</w:t>
        </w:r>
      </w:hyperlink>
      <w:r w:rsidR="00A02170">
        <w:rPr>
          <w:sz w:val="24"/>
          <w:szCs w:val="24"/>
        </w:rPr>
        <w:t xml:space="preserve"> </w:t>
      </w:r>
      <w:r w:rsidR="00A02170" w:rsidRPr="00A02170">
        <w:rPr>
          <w:rFonts w:cs="Liberation Serif"/>
          <w:sz w:val="24"/>
          <w:szCs w:val="24"/>
        </w:rPr>
        <w:t>от 21.07.1997</w:t>
      </w:r>
      <w:r w:rsidR="00B5315F">
        <w:rPr>
          <w:rFonts w:cs="Liberation Serif"/>
          <w:sz w:val="24"/>
          <w:szCs w:val="24"/>
        </w:rPr>
        <w:t xml:space="preserve"> </w:t>
      </w:r>
      <w:r w:rsidR="00A02170">
        <w:rPr>
          <w:rFonts w:cs="Liberation Serif"/>
          <w:sz w:val="24"/>
          <w:szCs w:val="24"/>
        </w:rPr>
        <w:t>№</w:t>
      </w:r>
      <w:r w:rsidR="00A02170" w:rsidRPr="00A02170">
        <w:rPr>
          <w:rFonts w:cs="Liberation Serif"/>
          <w:sz w:val="24"/>
          <w:szCs w:val="24"/>
        </w:rPr>
        <w:t xml:space="preserve"> 122-ФЗ</w:t>
      </w:r>
      <w:r w:rsidR="00A02170" w:rsidRPr="001B5145">
        <w:rPr>
          <w:sz w:val="24"/>
          <w:szCs w:val="24"/>
        </w:rPr>
        <w:t xml:space="preserve"> </w:t>
      </w:r>
      <w:r w:rsidR="00B5315F">
        <w:rPr>
          <w:sz w:val="24"/>
          <w:szCs w:val="24"/>
        </w:rPr>
        <w:t>«</w:t>
      </w:r>
      <w:r w:rsidRPr="001B5145">
        <w:rPr>
          <w:sz w:val="24"/>
          <w:szCs w:val="24"/>
        </w:rPr>
        <w:t>О государственной регистрации прав на недвижимое имущество и сделок с ним</w:t>
      </w:r>
      <w:r w:rsidR="00B5315F">
        <w:rPr>
          <w:sz w:val="24"/>
          <w:szCs w:val="24"/>
        </w:rPr>
        <w:t>»</w:t>
      </w:r>
      <w:r w:rsidRPr="001B5145">
        <w:rPr>
          <w:sz w:val="24"/>
          <w:szCs w:val="24"/>
        </w:rPr>
        <w:t xml:space="preserve"> и до начала деятельности учреждения юстиции по государственной регистрации прав на </w:t>
      </w:r>
      <w:r w:rsidRPr="001B5145">
        <w:rPr>
          <w:sz w:val="24"/>
          <w:szCs w:val="24"/>
        </w:rPr>
        <w:lastRenderedPageBreak/>
        <w:t>недвижимое имущество и сделок с ним</w:t>
      </w:r>
      <w:proofErr w:type="gramEnd"/>
      <w:r w:rsidRPr="001B5145">
        <w:rPr>
          <w:sz w:val="24"/>
          <w:szCs w:val="24"/>
        </w:rPr>
        <w:t xml:space="preserve"> на территории соответствующего субъекта Российской Федерации.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В случае</w:t>
      </w:r>
      <w:proofErr w:type="gramStart"/>
      <w:r w:rsidRPr="001B5145">
        <w:rPr>
          <w:sz w:val="24"/>
          <w:szCs w:val="24"/>
        </w:rPr>
        <w:t>,</w:t>
      </w:r>
      <w:proofErr w:type="gramEnd"/>
      <w:r w:rsidRPr="001B5145">
        <w:rPr>
          <w:sz w:val="24"/>
          <w:szCs w:val="24"/>
        </w:rPr>
        <w:t xml:space="preserve"> если собственник (собственники) отказался</w:t>
      </w:r>
      <w:r w:rsidR="00A02170">
        <w:rPr>
          <w:sz w:val="24"/>
          <w:szCs w:val="24"/>
        </w:rPr>
        <w:t xml:space="preserve"> (отказались)</w:t>
      </w:r>
      <w:r w:rsidRPr="001B5145">
        <w:rPr>
          <w:sz w:val="24"/>
          <w:szCs w:val="24"/>
        </w:rPr>
        <w:t xml:space="preserve"> от права собственности на объект недвижимого имущества: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заявление собственника (всех участников общей собственности, если объект недвижимого имущества находится в общей собственности) или уполномоченного им (ими) на то лица (при наличии у него нотариально удостоверенной доверенности) об отказе от права собственности на объект недвижимого имущества;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копии правоустанавливающих документов, подтверждающи</w:t>
      </w:r>
      <w:r w:rsidR="00A02170">
        <w:rPr>
          <w:sz w:val="24"/>
          <w:szCs w:val="24"/>
        </w:rPr>
        <w:t>х</w:t>
      </w:r>
      <w:r w:rsidRPr="001B5145">
        <w:rPr>
          <w:sz w:val="24"/>
          <w:szCs w:val="24"/>
        </w:rPr>
        <w:t xml:space="preserve"> наличие права собственности у лица (лиц), отказавшегося (отказавшихся) от права собственности на объект недвижимого имущества, если право на данный объект недвижимости не зарегистрировано в </w:t>
      </w:r>
      <w:r w:rsidR="00A02170">
        <w:rPr>
          <w:sz w:val="24"/>
          <w:szCs w:val="24"/>
        </w:rPr>
        <w:t>Едином государственном реестре недвижимости</w:t>
      </w:r>
      <w:r w:rsidRPr="001B5145">
        <w:rPr>
          <w:sz w:val="24"/>
          <w:szCs w:val="24"/>
        </w:rPr>
        <w:t>.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 xml:space="preserve">2.5. Если в результате проверки будет установлено, что обнаруженное недвижимое имущество отвечает требованиям </w:t>
      </w:r>
      <w:hyperlink w:anchor="P49">
        <w:r w:rsidRPr="001B5145">
          <w:rPr>
            <w:sz w:val="24"/>
            <w:szCs w:val="24"/>
          </w:rPr>
          <w:t>п. 1.6</w:t>
        </w:r>
      </w:hyperlink>
      <w:r w:rsidRPr="001B5145">
        <w:rPr>
          <w:sz w:val="24"/>
          <w:szCs w:val="24"/>
        </w:rPr>
        <w:t xml:space="preserve"> настоящего Положения, Комитет осуществляет сбор и подготовку следующих документов: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заявление Комитета о принятии на учет бесхозяйного недвижимого имущества;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документы, содержащие описание объекта недвижимого имущества, в том числе техническая документация (извлечение из техпаспорта, план и др.);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 xml:space="preserve">документы, указанные в </w:t>
      </w:r>
      <w:hyperlink w:anchor="P64">
        <w:r w:rsidRPr="001B5145">
          <w:rPr>
            <w:sz w:val="24"/>
            <w:szCs w:val="24"/>
          </w:rPr>
          <w:t>п. 2.4</w:t>
        </w:r>
      </w:hyperlink>
      <w:r w:rsidRPr="001B5145">
        <w:rPr>
          <w:sz w:val="24"/>
          <w:szCs w:val="24"/>
        </w:rPr>
        <w:t>;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иные документы, подтверждающие, что объект недвижимого имущества является бесхозяйным.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2.6. Расходы на подготовку документов (инвентаризация объектов недвижимости, межевание земельных участков, получение информации о наличии/отсутствии сведений о собственниках объектов недвижимости) планируются и производятся за счет средств бюджета</w:t>
      </w:r>
      <w:r w:rsidR="00A02170">
        <w:rPr>
          <w:sz w:val="24"/>
          <w:szCs w:val="24"/>
        </w:rPr>
        <w:t xml:space="preserve"> Шалинского городского округа</w:t>
      </w:r>
      <w:r w:rsidRPr="001B5145">
        <w:rPr>
          <w:sz w:val="24"/>
          <w:szCs w:val="24"/>
        </w:rPr>
        <w:t>.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 xml:space="preserve">2.7. </w:t>
      </w:r>
      <w:r w:rsidR="00C256D3" w:rsidRPr="001B5145">
        <w:rPr>
          <w:sz w:val="24"/>
          <w:szCs w:val="24"/>
        </w:rPr>
        <w:t>Комитет ведет учет б</w:t>
      </w:r>
      <w:r w:rsidRPr="001B5145">
        <w:rPr>
          <w:sz w:val="24"/>
          <w:szCs w:val="24"/>
        </w:rPr>
        <w:t>есхозяйн</w:t>
      </w:r>
      <w:r w:rsidR="00C256D3" w:rsidRPr="001B5145">
        <w:rPr>
          <w:sz w:val="24"/>
          <w:szCs w:val="24"/>
        </w:rPr>
        <w:t>ых</w:t>
      </w:r>
      <w:r w:rsidRPr="001B5145">
        <w:rPr>
          <w:sz w:val="24"/>
          <w:szCs w:val="24"/>
        </w:rPr>
        <w:t xml:space="preserve"> объект</w:t>
      </w:r>
      <w:r w:rsidR="00C256D3" w:rsidRPr="001B5145">
        <w:rPr>
          <w:sz w:val="24"/>
          <w:szCs w:val="24"/>
        </w:rPr>
        <w:t>ов</w:t>
      </w:r>
      <w:r w:rsidRPr="001B5145">
        <w:rPr>
          <w:sz w:val="24"/>
          <w:szCs w:val="24"/>
        </w:rPr>
        <w:t xml:space="preserve"> недвижимого имущества </w:t>
      </w:r>
      <w:proofErr w:type="gramStart"/>
      <w:r w:rsidRPr="001B5145">
        <w:rPr>
          <w:sz w:val="24"/>
          <w:szCs w:val="24"/>
        </w:rPr>
        <w:t>с даты постановки</w:t>
      </w:r>
      <w:proofErr w:type="gramEnd"/>
      <w:r w:rsidRPr="001B5145">
        <w:rPr>
          <w:sz w:val="24"/>
          <w:szCs w:val="24"/>
        </w:rPr>
        <w:t xml:space="preserve"> объекта недвижимого имущества в качестве бесхозяйного в органе регистраци</w:t>
      </w:r>
      <w:r w:rsidR="00966424">
        <w:rPr>
          <w:sz w:val="24"/>
          <w:szCs w:val="24"/>
        </w:rPr>
        <w:t>и</w:t>
      </w:r>
      <w:r w:rsidRPr="001B5145">
        <w:rPr>
          <w:sz w:val="24"/>
          <w:szCs w:val="24"/>
        </w:rPr>
        <w:t xml:space="preserve"> прав, до момента возникновения права муниципальной собственност</w:t>
      </w:r>
      <w:r w:rsidR="00867CA4" w:rsidRPr="001B5145">
        <w:rPr>
          <w:sz w:val="24"/>
          <w:szCs w:val="24"/>
        </w:rPr>
        <w:t>и на такой объект</w:t>
      </w:r>
      <w:r w:rsidR="00C256D3" w:rsidRPr="001B5145">
        <w:rPr>
          <w:sz w:val="24"/>
          <w:szCs w:val="24"/>
        </w:rPr>
        <w:t>.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 xml:space="preserve">2.8. Каждое бесхозяйное недвижимое имущество, выявленное на территории Шалинского городского округа, принимается на учет в </w:t>
      </w:r>
      <w:r w:rsidR="00A02170" w:rsidRPr="001B5145">
        <w:rPr>
          <w:sz w:val="24"/>
          <w:szCs w:val="24"/>
        </w:rPr>
        <w:t>орган регистрации прав</w:t>
      </w:r>
      <w:r w:rsidRPr="001B5145">
        <w:rPr>
          <w:sz w:val="24"/>
          <w:szCs w:val="24"/>
        </w:rPr>
        <w:t xml:space="preserve"> на основании заявления.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2.9. По истечении года со дня постановки бесхозяйного объекта недвижимого имущества на учет, а в случае постановки на учет линейного объекта - по истечении трех месяцев со дня постановки на учет</w:t>
      </w:r>
      <w:r w:rsidR="00070374" w:rsidRPr="001B5145">
        <w:rPr>
          <w:sz w:val="24"/>
          <w:szCs w:val="24"/>
        </w:rPr>
        <w:t>,</w:t>
      </w:r>
      <w:r w:rsidRPr="001B5145">
        <w:rPr>
          <w:sz w:val="24"/>
          <w:szCs w:val="24"/>
        </w:rPr>
        <w:t xml:space="preserve"> Комитет обращается в суд с заявлением о признании права собственности городского округа на этот объект в порядке, предусмотренном законодательством Российской Федерации.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 xml:space="preserve">2.10. Право муниципальной собственности </w:t>
      </w:r>
      <w:r w:rsidR="00A02170">
        <w:rPr>
          <w:sz w:val="24"/>
          <w:szCs w:val="24"/>
        </w:rPr>
        <w:t xml:space="preserve">городского округа </w:t>
      </w:r>
      <w:r w:rsidRPr="001B5145">
        <w:rPr>
          <w:sz w:val="24"/>
          <w:szCs w:val="24"/>
        </w:rPr>
        <w:t>на бесхозяйный объект недвижимого имущества, установленное решением суда, подлежит государственной регистрации в органе регистрации прав.</w:t>
      </w:r>
    </w:p>
    <w:p w:rsidR="00774EA9" w:rsidRPr="001B5145" w:rsidRDefault="00957E01" w:rsidP="00B608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2.11.</w:t>
      </w:r>
      <w:r w:rsidR="00774EA9" w:rsidRPr="001B5145">
        <w:rPr>
          <w:sz w:val="24"/>
          <w:szCs w:val="24"/>
        </w:rPr>
        <w:t xml:space="preserve"> </w:t>
      </w:r>
      <w:r w:rsidR="009753B5" w:rsidRPr="001B5145">
        <w:rPr>
          <w:sz w:val="24"/>
          <w:szCs w:val="24"/>
        </w:rPr>
        <w:t xml:space="preserve">Порядок </w:t>
      </w:r>
      <w:r w:rsidR="00867CA4" w:rsidRPr="001B5145">
        <w:rPr>
          <w:sz w:val="24"/>
          <w:szCs w:val="24"/>
        </w:rPr>
        <w:t xml:space="preserve">организации </w:t>
      </w:r>
      <w:r w:rsidR="00774EA9" w:rsidRPr="001B5145">
        <w:rPr>
          <w:sz w:val="24"/>
          <w:szCs w:val="24"/>
        </w:rPr>
        <w:t>содержани</w:t>
      </w:r>
      <w:r w:rsidR="009753B5" w:rsidRPr="001B5145">
        <w:rPr>
          <w:sz w:val="24"/>
          <w:szCs w:val="24"/>
        </w:rPr>
        <w:t>я</w:t>
      </w:r>
      <w:r w:rsidR="00774EA9" w:rsidRPr="001B5145">
        <w:rPr>
          <w:sz w:val="24"/>
          <w:szCs w:val="24"/>
        </w:rPr>
        <w:t xml:space="preserve"> и обслуживани</w:t>
      </w:r>
      <w:r w:rsidR="009753B5" w:rsidRPr="001B5145">
        <w:rPr>
          <w:sz w:val="24"/>
          <w:szCs w:val="24"/>
        </w:rPr>
        <w:t>я на период оформления в муниципальную собственность городского округа</w:t>
      </w:r>
      <w:r w:rsidR="00774EA9" w:rsidRPr="001B5145">
        <w:rPr>
          <w:sz w:val="24"/>
          <w:szCs w:val="24"/>
        </w:rPr>
        <w:t xml:space="preserve"> бесхозяйных объектов теплоснабжения</w:t>
      </w:r>
      <w:r w:rsidR="00C256D3" w:rsidRPr="001B5145">
        <w:rPr>
          <w:sz w:val="24"/>
          <w:szCs w:val="24"/>
        </w:rPr>
        <w:t xml:space="preserve">, </w:t>
      </w:r>
      <w:r w:rsidR="009753B5" w:rsidRPr="001B5145">
        <w:rPr>
          <w:sz w:val="24"/>
          <w:szCs w:val="24"/>
        </w:rPr>
        <w:t xml:space="preserve"> </w:t>
      </w:r>
      <w:r w:rsidR="00C256D3" w:rsidRPr="001B5145">
        <w:rPr>
          <w:sz w:val="24"/>
          <w:szCs w:val="24"/>
        </w:rPr>
        <w:t xml:space="preserve">водоснабжения и водоотведения </w:t>
      </w:r>
      <w:r w:rsidR="009753B5" w:rsidRPr="001B5145">
        <w:rPr>
          <w:sz w:val="24"/>
          <w:szCs w:val="24"/>
        </w:rPr>
        <w:t>определен</w:t>
      </w:r>
      <w:r w:rsidR="00774EA9" w:rsidRPr="001B5145">
        <w:rPr>
          <w:sz w:val="24"/>
          <w:szCs w:val="24"/>
        </w:rPr>
        <w:t xml:space="preserve"> Федеральным</w:t>
      </w:r>
      <w:r w:rsidR="00C256D3" w:rsidRPr="001B5145">
        <w:rPr>
          <w:sz w:val="24"/>
          <w:szCs w:val="24"/>
        </w:rPr>
        <w:t>и</w:t>
      </w:r>
      <w:r w:rsidR="00774EA9" w:rsidRPr="001B5145">
        <w:rPr>
          <w:sz w:val="24"/>
          <w:szCs w:val="24"/>
        </w:rPr>
        <w:t xml:space="preserve"> закон</w:t>
      </w:r>
      <w:r w:rsidR="00C256D3" w:rsidRPr="001B5145">
        <w:rPr>
          <w:sz w:val="24"/>
          <w:szCs w:val="24"/>
        </w:rPr>
        <w:t>а</w:t>
      </w:r>
      <w:r w:rsidR="00774EA9" w:rsidRPr="001B5145">
        <w:rPr>
          <w:sz w:val="24"/>
          <w:szCs w:val="24"/>
        </w:rPr>
        <w:t>м</w:t>
      </w:r>
      <w:r w:rsidR="00C256D3" w:rsidRPr="001B5145">
        <w:rPr>
          <w:sz w:val="24"/>
          <w:szCs w:val="24"/>
        </w:rPr>
        <w:t>и</w:t>
      </w:r>
      <w:r w:rsidR="00966424">
        <w:rPr>
          <w:sz w:val="24"/>
          <w:szCs w:val="24"/>
        </w:rPr>
        <w:t xml:space="preserve"> от 27.07.2010</w:t>
      </w:r>
      <w:r w:rsidR="00B5315F">
        <w:rPr>
          <w:sz w:val="24"/>
          <w:szCs w:val="24"/>
        </w:rPr>
        <w:t xml:space="preserve"> </w:t>
      </w:r>
      <w:r w:rsidR="00774EA9" w:rsidRPr="001B5145">
        <w:rPr>
          <w:sz w:val="24"/>
          <w:szCs w:val="24"/>
        </w:rPr>
        <w:t xml:space="preserve">№ 190-ФЗ </w:t>
      </w:r>
      <w:r w:rsidR="00B6080D">
        <w:rPr>
          <w:sz w:val="24"/>
          <w:szCs w:val="24"/>
        </w:rPr>
        <w:t>«</w:t>
      </w:r>
      <w:r w:rsidR="00774EA9" w:rsidRPr="001B5145">
        <w:rPr>
          <w:sz w:val="24"/>
          <w:szCs w:val="24"/>
        </w:rPr>
        <w:t>О теплоснабжении</w:t>
      </w:r>
      <w:r w:rsidR="00B6080D">
        <w:rPr>
          <w:sz w:val="24"/>
          <w:szCs w:val="24"/>
        </w:rPr>
        <w:t>»</w:t>
      </w:r>
      <w:r w:rsidR="00C256D3" w:rsidRPr="001B5145">
        <w:rPr>
          <w:sz w:val="24"/>
          <w:szCs w:val="24"/>
        </w:rPr>
        <w:t>,</w:t>
      </w:r>
      <w:r w:rsidR="00774EA9" w:rsidRPr="001B5145">
        <w:rPr>
          <w:sz w:val="24"/>
          <w:szCs w:val="24"/>
        </w:rPr>
        <w:t xml:space="preserve"> </w:t>
      </w:r>
      <w:r w:rsidR="003926D7" w:rsidRPr="001B5145">
        <w:rPr>
          <w:sz w:val="24"/>
          <w:szCs w:val="24"/>
        </w:rPr>
        <w:t xml:space="preserve">от 07.12.2011 </w:t>
      </w:r>
      <w:r w:rsidR="00E84BD9" w:rsidRPr="001B5145">
        <w:rPr>
          <w:sz w:val="24"/>
          <w:szCs w:val="24"/>
        </w:rPr>
        <w:t>№</w:t>
      </w:r>
      <w:r w:rsidR="00B6080D">
        <w:rPr>
          <w:sz w:val="24"/>
          <w:szCs w:val="24"/>
        </w:rPr>
        <w:t xml:space="preserve"> 416-ФЗ «</w:t>
      </w:r>
      <w:r w:rsidR="003926D7" w:rsidRPr="001B5145">
        <w:rPr>
          <w:sz w:val="24"/>
          <w:szCs w:val="24"/>
        </w:rPr>
        <w:t xml:space="preserve">О водоснабжении и </w:t>
      </w:r>
      <w:r w:rsidR="00B6080D">
        <w:rPr>
          <w:sz w:val="24"/>
          <w:szCs w:val="24"/>
        </w:rPr>
        <w:t>водоотведении»</w:t>
      </w:r>
      <w:r w:rsidR="009753B5" w:rsidRPr="001B5145">
        <w:rPr>
          <w:sz w:val="24"/>
          <w:szCs w:val="24"/>
        </w:rPr>
        <w:t>.</w:t>
      </w:r>
    </w:p>
    <w:p w:rsidR="00957E01" w:rsidRPr="001B5145" w:rsidRDefault="00957E01" w:rsidP="00867CA4">
      <w:pPr>
        <w:pStyle w:val="ConsPlusNormal"/>
        <w:ind w:firstLine="709"/>
        <w:rPr>
          <w:sz w:val="24"/>
          <w:szCs w:val="24"/>
        </w:rPr>
      </w:pPr>
    </w:p>
    <w:p w:rsidR="00070374" w:rsidRPr="001B5145" w:rsidRDefault="00957E01" w:rsidP="00B6080D">
      <w:pPr>
        <w:pStyle w:val="ConsPlusTitle"/>
        <w:jc w:val="center"/>
        <w:outlineLvl w:val="1"/>
        <w:rPr>
          <w:sz w:val="24"/>
          <w:szCs w:val="24"/>
        </w:rPr>
      </w:pPr>
      <w:r w:rsidRPr="001B5145">
        <w:rPr>
          <w:sz w:val="24"/>
          <w:szCs w:val="24"/>
        </w:rPr>
        <w:t xml:space="preserve">3. </w:t>
      </w:r>
      <w:r w:rsidR="00A02170">
        <w:rPr>
          <w:sz w:val="24"/>
          <w:szCs w:val="24"/>
        </w:rPr>
        <w:t xml:space="preserve">ПОРЯДОК </w:t>
      </w:r>
      <w:r w:rsidRPr="001B5145">
        <w:rPr>
          <w:sz w:val="24"/>
          <w:szCs w:val="24"/>
        </w:rPr>
        <w:t>ВЫЯВЛЕ</w:t>
      </w:r>
      <w:r w:rsidR="00C256D3" w:rsidRPr="001B5145">
        <w:rPr>
          <w:sz w:val="24"/>
          <w:szCs w:val="24"/>
        </w:rPr>
        <w:t>НИ</w:t>
      </w:r>
      <w:r w:rsidR="00A02170">
        <w:rPr>
          <w:sz w:val="24"/>
          <w:szCs w:val="24"/>
        </w:rPr>
        <w:t>Я</w:t>
      </w:r>
      <w:r w:rsidR="00C256D3" w:rsidRPr="001B5145">
        <w:rPr>
          <w:sz w:val="24"/>
          <w:szCs w:val="24"/>
        </w:rPr>
        <w:t xml:space="preserve"> БЕСХОЗЯЙНЫХ ДВИЖИМЫХ ВЕЩЕЙ</w:t>
      </w:r>
    </w:p>
    <w:p w:rsidR="00957E01" w:rsidRPr="001B5145" w:rsidRDefault="00957E01" w:rsidP="00B6080D">
      <w:pPr>
        <w:pStyle w:val="ConsPlusTitle"/>
        <w:jc w:val="center"/>
        <w:rPr>
          <w:sz w:val="24"/>
          <w:szCs w:val="24"/>
        </w:rPr>
      </w:pPr>
      <w:r w:rsidRPr="001B5145">
        <w:rPr>
          <w:sz w:val="24"/>
          <w:szCs w:val="24"/>
        </w:rPr>
        <w:t>И ИХ СОДЕРЖАНИЕ</w:t>
      </w:r>
    </w:p>
    <w:p w:rsidR="00957E01" w:rsidRPr="001B5145" w:rsidRDefault="00957E01" w:rsidP="00867CA4">
      <w:pPr>
        <w:pStyle w:val="ConsPlusNormal"/>
        <w:ind w:firstLine="709"/>
        <w:rPr>
          <w:sz w:val="24"/>
          <w:szCs w:val="24"/>
        </w:rPr>
      </w:pP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 xml:space="preserve">3.1. </w:t>
      </w:r>
      <w:proofErr w:type="gramStart"/>
      <w:r w:rsidRPr="001B5145">
        <w:rPr>
          <w:sz w:val="24"/>
          <w:szCs w:val="24"/>
        </w:rPr>
        <w:t>Сведения о движимой вещи, имеющей признаки бесхозяйной, брошенной или иным образом оставленной собственником, могут поступать от исполнительных органов государственной власти Российской Федерации, субъектов Российской Федерации, органов местного самоуправления и их структурных подразделений, из заявлений юридических и физических лиц.</w:t>
      </w:r>
      <w:proofErr w:type="gramEnd"/>
    </w:p>
    <w:p w:rsidR="00957E01" w:rsidRPr="001B5145" w:rsidRDefault="001239F6" w:rsidP="00B6080D">
      <w:pPr>
        <w:pStyle w:val="ConsPlus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proofErr w:type="gramStart"/>
      <w:r>
        <w:rPr>
          <w:sz w:val="24"/>
          <w:szCs w:val="24"/>
        </w:rPr>
        <w:t>На основании поступившего заявления</w:t>
      </w:r>
      <w:r w:rsidR="00957E01" w:rsidRPr="001B5145">
        <w:rPr>
          <w:sz w:val="24"/>
          <w:szCs w:val="24"/>
        </w:rPr>
        <w:t xml:space="preserve"> в связи с выявлением движимой вещи, </w:t>
      </w:r>
      <w:r w:rsidR="00957E01" w:rsidRPr="001B5145">
        <w:rPr>
          <w:sz w:val="24"/>
          <w:szCs w:val="24"/>
        </w:rPr>
        <w:lastRenderedPageBreak/>
        <w:t>брошенной собственником или иным образом оставленной им с целью отказа от права собственности на нее, на земельном участке, водном объекте или ином объекте, находящемся в муниципальной собственности городского округа в границах Шалинского городского округа, уполномоченный орган в целях установления владельца такой вещи размещает информацию об у</w:t>
      </w:r>
      <w:r w:rsidR="00B6080D">
        <w:rPr>
          <w:sz w:val="24"/>
          <w:szCs w:val="24"/>
        </w:rPr>
        <w:t xml:space="preserve">становлении владельца в газете </w:t>
      </w:r>
      <w:r w:rsidR="00B6080D" w:rsidRPr="001239F6">
        <w:rPr>
          <w:sz w:val="24"/>
          <w:szCs w:val="24"/>
        </w:rPr>
        <w:t>«</w:t>
      </w:r>
      <w:r w:rsidR="00957E01" w:rsidRPr="001239F6">
        <w:rPr>
          <w:sz w:val="24"/>
          <w:szCs w:val="24"/>
        </w:rPr>
        <w:t>Шалински</w:t>
      </w:r>
      <w:r w:rsidRPr="001239F6">
        <w:rPr>
          <w:sz w:val="24"/>
          <w:szCs w:val="24"/>
        </w:rPr>
        <w:t>й</w:t>
      </w:r>
      <w:proofErr w:type="gramEnd"/>
      <w:r w:rsidRPr="001239F6">
        <w:rPr>
          <w:sz w:val="24"/>
          <w:szCs w:val="24"/>
        </w:rPr>
        <w:t xml:space="preserve"> вестник</w:t>
      </w:r>
      <w:r w:rsidR="00B5315F">
        <w:rPr>
          <w:sz w:val="24"/>
          <w:szCs w:val="24"/>
        </w:rPr>
        <w:t>»</w:t>
      </w:r>
      <w:r w:rsidR="00957E01" w:rsidRPr="001239F6">
        <w:rPr>
          <w:sz w:val="24"/>
          <w:szCs w:val="24"/>
        </w:rPr>
        <w:t>, на сайте Администрации.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 xml:space="preserve">3.3. Если в течение одного месяца </w:t>
      </w:r>
      <w:proofErr w:type="gramStart"/>
      <w:r w:rsidRPr="001B5145">
        <w:rPr>
          <w:sz w:val="24"/>
          <w:szCs w:val="24"/>
        </w:rPr>
        <w:t>с даты размещения</w:t>
      </w:r>
      <w:proofErr w:type="gramEnd"/>
      <w:r w:rsidRPr="001B5145">
        <w:rPr>
          <w:sz w:val="24"/>
          <w:szCs w:val="24"/>
        </w:rPr>
        <w:t xml:space="preserve"> информации об установлении владельца брошенной вещи владелец не будет установлен, уполномоченный орган проводит инвентаризацию брошенной вещи (составляет соответствующий акт).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 xml:space="preserve">3.4. Для составления акта инвентаризации, определения характеристик и установления стоимости бесхозяйной движимой вещи на основании </w:t>
      </w:r>
      <w:r w:rsidR="001239F6">
        <w:rPr>
          <w:sz w:val="24"/>
          <w:szCs w:val="24"/>
        </w:rPr>
        <w:t xml:space="preserve">распоряжения </w:t>
      </w:r>
      <w:r w:rsidRPr="001B5145">
        <w:rPr>
          <w:sz w:val="24"/>
          <w:szCs w:val="24"/>
        </w:rPr>
        <w:t>Администрации создается комиссия.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 xml:space="preserve">3.5. После проведенной инвентаризации, на основании акта инвентаризации Комитетом осуществляется </w:t>
      </w:r>
      <w:r w:rsidR="00C256D3" w:rsidRPr="001B5145">
        <w:rPr>
          <w:sz w:val="24"/>
          <w:szCs w:val="24"/>
        </w:rPr>
        <w:t>учет</w:t>
      </w:r>
      <w:r w:rsidRPr="001B5145">
        <w:rPr>
          <w:sz w:val="24"/>
          <w:szCs w:val="24"/>
        </w:rPr>
        <w:t xml:space="preserve"> бесхозяйной движимой вещи.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bookmarkStart w:id="3" w:name="P92"/>
      <w:bookmarkEnd w:id="3"/>
      <w:r w:rsidRPr="001B5145">
        <w:rPr>
          <w:sz w:val="24"/>
          <w:szCs w:val="24"/>
        </w:rPr>
        <w:t>3.6. Брошенные вещи с момента начала их использования поступают в муниципальную собственность городского округа, кроме установленных действующим законодательством случаев, когда данные вещи могут поступать в собственность, если они признаны судом бесхозяйными. В данном случае в течение одного месяца уполномоченный орган обращается в суд с заявлением о признании такой вещи бесхозяйной. После признания судом движимой вещи бесхозяйной она поступает в муниципальную собственность городского округа.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 xml:space="preserve">3.7. При поступлении в </w:t>
      </w:r>
      <w:r w:rsidR="00B57CBB">
        <w:rPr>
          <w:sz w:val="24"/>
          <w:szCs w:val="24"/>
        </w:rPr>
        <w:t xml:space="preserve">муниципальную </w:t>
      </w:r>
      <w:r w:rsidRPr="00B57CBB">
        <w:rPr>
          <w:sz w:val="24"/>
          <w:szCs w:val="24"/>
        </w:rPr>
        <w:t>собственность</w:t>
      </w:r>
      <w:r w:rsidR="00B57CBB">
        <w:rPr>
          <w:sz w:val="24"/>
          <w:szCs w:val="24"/>
        </w:rPr>
        <w:t xml:space="preserve"> городского округа</w:t>
      </w:r>
      <w:r w:rsidRPr="001B5145">
        <w:rPr>
          <w:sz w:val="24"/>
          <w:szCs w:val="24"/>
        </w:rPr>
        <w:t xml:space="preserve"> движимых вещей, указанных в </w:t>
      </w:r>
      <w:hyperlink w:anchor="P92">
        <w:r w:rsidRPr="001B5145">
          <w:rPr>
            <w:sz w:val="24"/>
            <w:szCs w:val="24"/>
          </w:rPr>
          <w:t>пункте 3.6</w:t>
        </w:r>
      </w:hyperlink>
      <w:r w:rsidRPr="001B5145">
        <w:rPr>
          <w:sz w:val="24"/>
          <w:szCs w:val="24"/>
        </w:rPr>
        <w:t xml:space="preserve"> настоящего Положения, Комитет в установленном законодательством порядке вносит данное имущество в реестр муниципально</w:t>
      </w:r>
      <w:r w:rsidR="00070374" w:rsidRPr="001B5145">
        <w:rPr>
          <w:sz w:val="24"/>
          <w:szCs w:val="24"/>
        </w:rPr>
        <w:t>го</w:t>
      </w:r>
      <w:r w:rsidRPr="001B5145">
        <w:rPr>
          <w:sz w:val="24"/>
          <w:szCs w:val="24"/>
        </w:rPr>
        <w:t xml:space="preserve"> </w:t>
      </w:r>
      <w:r w:rsidR="00070374" w:rsidRPr="001B5145">
        <w:rPr>
          <w:sz w:val="24"/>
          <w:szCs w:val="24"/>
        </w:rPr>
        <w:t>имущества</w:t>
      </w:r>
      <w:r w:rsidRPr="001B5145">
        <w:rPr>
          <w:sz w:val="24"/>
          <w:szCs w:val="24"/>
        </w:rPr>
        <w:t xml:space="preserve"> Шалинского городского округа.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bookmarkStart w:id="4" w:name="P94"/>
      <w:bookmarkEnd w:id="4"/>
      <w:r w:rsidRPr="001B5145">
        <w:rPr>
          <w:sz w:val="24"/>
          <w:szCs w:val="24"/>
        </w:rPr>
        <w:t xml:space="preserve">3.8. Если движимая вещь, указанная в </w:t>
      </w:r>
      <w:hyperlink w:anchor="P92">
        <w:r w:rsidRPr="001B5145">
          <w:rPr>
            <w:sz w:val="24"/>
            <w:szCs w:val="24"/>
          </w:rPr>
          <w:t>пункте 3.6</w:t>
        </w:r>
      </w:hyperlink>
      <w:r w:rsidRPr="001B5145">
        <w:rPr>
          <w:sz w:val="24"/>
          <w:szCs w:val="24"/>
        </w:rPr>
        <w:t xml:space="preserve"> настоящего Положения, не подлежит включению в реестр муниципально</w:t>
      </w:r>
      <w:r w:rsidR="00070374" w:rsidRPr="001B5145">
        <w:rPr>
          <w:sz w:val="24"/>
          <w:szCs w:val="24"/>
        </w:rPr>
        <w:t>го</w:t>
      </w:r>
      <w:r w:rsidRPr="001B5145">
        <w:rPr>
          <w:sz w:val="24"/>
          <w:szCs w:val="24"/>
        </w:rPr>
        <w:t xml:space="preserve"> </w:t>
      </w:r>
      <w:r w:rsidR="00070374" w:rsidRPr="001B5145">
        <w:rPr>
          <w:sz w:val="24"/>
          <w:szCs w:val="24"/>
        </w:rPr>
        <w:t>имущества</w:t>
      </w:r>
      <w:r w:rsidRPr="001B5145">
        <w:rPr>
          <w:sz w:val="24"/>
          <w:szCs w:val="24"/>
        </w:rPr>
        <w:t xml:space="preserve"> Шалинского городского округа, Комитет разрабатывает проект </w:t>
      </w:r>
      <w:r w:rsidR="001239F6">
        <w:rPr>
          <w:sz w:val="24"/>
          <w:szCs w:val="24"/>
        </w:rPr>
        <w:t>распоряжения</w:t>
      </w:r>
      <w:r w:rsidRPr="001B5145">
        <w:rPr>
          <w:sz w:val="24"/>
          <w:szCs w:val="24"/>
        </w:rPr>
        <w:t xml:space="preserve"> Администрации о дальнейшем использовании данной вещи в соответствии с действующим законодательством.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3.</w:t>
      </w:r>
      <w:r w:rsidR="00333B9A">
        <w:rPr>
          <w:sz w:val="24"/>
          <w:szCs w:val="24"/>
        </w:rPr>
        <w:t>9</w:t>
      </w:r>
      <w:r w:rsidRPr="001B5145">
        <w:rPr>
          <w:sz w:val="24"/>
          <w:szCs w:val="24"/>
        </w:rPr>
        <w:t>. В целях предотвращения угрозы разрушения движимого имущества, его утраты, возникновения чрезвычайных ситуаций Администрация вправе осуществлять ремонт и содержание бесхозяйного движимого имущества за счет средств бюджета</w:t>
      </w:r>
      <w:r w:rsidR="00163640">
        <w:rPr>
          <w:sz w:val="24"/>
          <w:szCs w:val="24"/>
        </w:rPr>
        <w:t xml:space="preserve"> Шалинского городского округа</w:t>
      </w:r>
      <w:r w:rsidRPr="001B5145">
        <w:rPr>
          <w:sz w:val="24"/>
          <w:szCs w:val="24"/>
        </w:rPr>
        <w:t>.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3.</w:t>
      </w:r>
      <w:r w:rsidR="00333B9A">
        <w:rPr>
          <w:sz w:val="24"/>
          <w:szCs w:val="24"/>
        </w:rPr>
        <w:t>10</w:t>
      </w:r>
      <w:r w:rsidRPr="001B5145">
        <w:rPr>
          <w:sz w:val="24"/>
          <w:szCs w:val="24"/>
        </w:rPr>
        <w:t xml:space="preserve">. </w:t>
      </w:r>
      <w:proofErr w:type="gramStart"/>
      <w:r w:rsidRPr="001B5145">
        <w:rPr>
          <w:sz w:val="24"/>
          <w:szCs w:val="24"/>
        </w:rPr>
        <w:t>В целях предотвращения угрозы разрушения бесхозяйного объекта движимого имущества, его утраты, возникновения чрезвычайных ситуаций (в части содержания в надлежащем состоянии объектов жизнеобеспечения и объектов благоустройства) такой объект на период оформления его в муниципальную собственность городского округа может передаваться на ответственное хранение и забалансовый учет муниципальным учреждениям и предприятиям</w:t>
      </w:r>
      <w:r w:rsidR="00163640">
        <w:rPr>
          <w:sz w:val="24"/>
          <w:szCs w:val="24"/>
        </w:rPr>
        <w:t xml:space="preserve"> Шалинского городского округа</w:t>
      </w:r>
      <w:r w:rsidRPr="001B5145">
        <w:rPr>
          <w:sz w:val="24"/>
          <w:szCs w:val="24"/>
        </w:rPr>
        <w:t>, осуществляющим виды деятельности, соответствующие целям использования бесхозяйного имущества, а</w:t>
      </w:r>
      <w:proofErr w:type="gramEnd"/>
      <w:r w:rsidRPr="001B5145">
        <w:rPr>
          <w:sz w:val="24"/>
          <w:szCs w:val="24"/>
        </w:rPr>
        <w:t xml:space="preserve"> также передается организациям соответствующего профиля, которые обязаны обслуживать данные бесхозяйные объекты в соответствии с требованиями действующего законодательства. Бесхозяйные объекты движимого имущества передаются организациям на основании акта приема-передачи, который подписывается сторонами в двух экземплярах, один из которых хранится в уполномоченном органе.</w:t>
      </w:r>
    </w:p>
    <w:p w:rsidR="00957E01" w:rsidRPr="001B5145" w:rsidRDefault="00957E01" w:rsidP="00867CA4">
      <w:pPr>
        <w:pStyle w:val="ConsPlusNormal"/>
        <w:ind w:firstLine="709"/>
        <w:rPr>
          <w:sz w:val="24"/>
          <w:szCs w:val="24"/>
        </w:rPr>
      </w:pPr>
    </w:p>
    <w:p w:rsidR="00957E01" w:rsidRPr="001B5145" w:rsidRDefault="00957E01" w:rsidP="00B6080D">
      <w:pPr>
        <w:pStyle w:val="ConsPlusTitle"/>
        <w:jc w:val="center"/>
        <w:outlineLvl w:val="1"/>
        <w:rPr>
          <w:sz w:val="24"/>
          <w:szCs w:val="24"/>
        </w:rPr>
      </w:pPr>
      <w:r w:rsidRPr="001B5145">
        <w:rPr>
          <w:sz w:val="24"/>
          <w:szCs w:val="24"/>
        </w:rPr>
        <w:t>4. ПОРЯДОК ПРИНЯТИЯ ВЫМОРОЧНОГО ИМУЩЕСТВА</w:t>
      </w:r>
    </w:p>
    <w:p w:rsidR="00FB3668" w:rsidRDefault="00957E01" w:rsidP="00B6080D">
      <w:pPr>
        <w:pStyle w:val="ConsPlusTitle"/>
        <w:jc w:val="center"/>
        <w:rPr>
          <w:sz w:val="24"/>
          <w:szCs w:val="24"/>
        </w:rPr>
      </w:pPr>
      <w:r w:rsidRPr="001B5145">
        <w:rPr>
          <w:sz w:val="24"/>
          <w:szCs w:val="24"/>
        </w:rPr>
        <w:t xml:space="preserve">В МУНИЦИПАЛЬНУЮ СОБСТВЕННОСТЬ </w:t>
      </w:r>
    </w:p>
    <w:p w:rsidR="00957E01" w:rsidRPr="001B5145" w:rsidRDefault="00957E01" w:rsidP="00B6080D">
      <w:pPr>
        <w:pStyle w:val="ConsPlusTitle"/>
        <w:jc w:val="center"/>
        <w:rPr>
          <w:sz w:val="24"/>
          <w:szCs w:val="24"/>
        </w:rPr>
      </w:pPr>
      <w:r w:rsidRPr="001B5145">
        <w:rPr>
          <w:sz w:val="24"/>
          <w:szCs w:val="24"/>
        </w:rPr>
        <w:t>ШАЛИНСКОГО ГОРОДСКОГО ОКРУГА</w:t>
      </w:r>
    </w:p>
    <w:p w:rsidR="00957E01" w:rsidRPr="001B5145" w:rsidRDefault="00957E01" w:rsidP="00B6080D">
      <w:pPr>
        <w:pStyle w:val="ConsPlusNormal"/>
        <w:rPr>
          <w:sz w:val="24"/>
          <w:szCs w:val="24"/>
        </w:rPr>
      </w:pP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 xml:space="preserve">4.1. </w:t>
      </w:r>
      <w:proofErr w:type="gramStart"/>
      <w:r w:rsidRPr="001B5145">
        <w:rPr>
          <w:sz w:val="24"/>
          <w:szCs w:val="24"/>
        </w:rPr>
        <w:t xml:space="preserve">В соответствии с действующим законодательством выморочное имущество в виде расположенных на территории Шалинского городского округа жилых помещений, земельных участков, а также расположенных на них зданий, сооружений, иных объектов недвижимости, доли в праве общей долевой собственности на указанные выше объекты </w:t>
      </w:r>
      <w:r w:rsidRPr="001B5145">
        <w:rPr>
          <w:sz w:val="24"/>
          <w:szCs w:val="24"/>
        </w:rPr>
        <w:lastRenderedPageBreak/>
        <w:t>недвижимого имущества, переходит в порядке наследования по закону в муниципальную собственность городского округа.</w:t>
      </w:r>
      <w:proofErr w:type="gramEnd"/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4.2. Документом, подтверждающим право муниципальной собственности городского округа на наследство, является свидетельство о праве на наследство</w:t>
      </w:r>
      <w:r w:rsidR="00163640">
        <w:rPr>
          <w:sz w:val="24"/>
          <w:szCs w:val="24"/>
        </w:rPr>
        <w:t xml:space="preserve"> по закону</w:t>
      </w:r>
      <w:r w:rsidRPr="001B5145">
        <w:rPr>
          <w:sz w:val="24"/>
          <w:szCs w:val="24"/>
        </w:rPr>
        <w:t>, выдаваемое нотариусом. Для приобретения выморочного имущества принятие наследства не требуется.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 xml:space="preserve">4.3. Комитет </w:t>
      </w:r>
      <w:r w:rsidR="00163640">
        <w:rPr>
          <w:sz w:val="24"/>
          <w:szCs w:val="24"/>
        </w:rPr>
        <w:t>подает документы в орган регистрации прав для</w:t>
      </w:r>
      <w:r w:rsidRPr="001B5145">
        <w:rPr>
          <w:sz w:val="24"/>
          <w:szCs w:val="24"/>
        </w:rPr>
        <w:t xml:space="preserve"> государственн</w:t>
      </w:r>
      <w:r w:rsidR="00163640">
        <w:rPr>
          <w:sz w:val="24"/>
          <w:szCs w:val="24"/>
        </w:rPr>
        <w:t>ой</w:t>
      </w:r>
      <w:r w:rsidRPr="001B5145">
        <w:rPr>
          <w:sz w:val="24"/>
          <w:szCs w:val="24"/>
        </w:rPr>
        <w:t xml:space="preserve"> регистраци</w:t>
      </w:r>
      <w:r w:rsidR="00163640">
        <w:rPr>
          <w:sz w:val="24"/>
          <w:szCs w:val="24"/>
        </w:rPr>
        <w:t>и</w:t>
      </w:r>
      <w:r w:rsidRPr="001B5145">
        <w:rPr>
          <w:sz w:val="24"/>
          <w:szCs w:val="24"/>
        </w:rPr>
        <w:t xml:space="preserve"> права муниципальной собственности городского округа.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 xml:space="preserve">4.4. Выморочное имущество в виде расположенных на территории Шалинского городского округа жилых помещений (в том числе жилых домов и их частей), право </w:t>
      </w:r>
      <w:proofErr w:type="gramStart"/>
      <w:r w:rsidRPr="001B5145">
        <w:rPr>
          <w:sz w:val="24"/>
          <w:szCs w:val="24"/>
        </w:rPr>
        <w:t>собственности</w:t>
      </w:r>
      <w:proofErr w:type="gramEnd"/>
      <w:r w:rsidRPr="001B5145">
        <w:rPr>
          <w:sz w:val="24"/>
          <w:szCs w:val="24"/>
        </w:rPr>
        <w:t xml:space="preserve"> на которое зарегистрировано в установленном порядке, включается в жилищный фонд социального использования.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4.5. Для получения свидетельства о праве на наследство на выморочное имущество Комитет собирает следующие документы, направляя запросы в соответствующие государственные органы: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свидетельство (справку) о смерти, выданное учреждениями записи актов гражданского состояния;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proofErr w:type="gramStart"/>
      <w:r w:rsidRPr="001B5145">
        <w:rPr>
          <w:sz w:val="24"/>
          <w:szCs w:val="24"/>
        </w:rPr>
        <w:t xml:space="preserve">выданные соответствующими государственными органами (организациями), осуществлявшими регистрацию прав на недвижимость до введения в действие Федерального </w:t>
      </w:r>
      <w:hyperlink r:id="rId21">
        <w:r w:rsidRPr="001B5145">
          <w:rPr>
            <w:sz w:val="24"/>
            <w:szCs w:val="24"/>
          </w:rPr>
          <w:t>закона</w:t>
        </w:r>
      </w:hyperlink>
      <w:r w:rsidRPr="001B5145">
        <w:rPr>
          <w:sz w:val="24"/>
          <w:szCs w:val="24"/>
        </w:rPr>
        <w:t xml:space="preserve"> от 21.07.1997 № 122-ФЗ </w:t>
      </w:r>
      <w:r w:rsidR="00B6080D">
        <w:rPr>
          <w:sz w:val="24"/>
          <w:szCs w:val="24"/>
        </w:rPr>
        <w:t>«</w:t>
      </w:r>
      <w:r w:rsidRPr="001B5145">
        <w:rPr>
          <w:sz w:val="24"/>
          <w:szCs w:val="24"/>
        </w:rPr>
        <w:t>О государственной регистрации прав на недвижимое имущество и сделок с ним</w:t>
      </w:r>
      <w:r w:rsidR="00B6080D">
        <w:rPr>
          <w:sz w:val="24"/>
          <w:szCs w:val="24"/>
        </w:rPr>
        <w:t>»</w:t>
      </w:r>
      <w:r w:rsidRPr="001B5145">
        <w:rPr>
          <w:sz w:val="24"/>
          <w:szCs w:val="24"/>
        </w:rPr>
        <w:t xml:space="preserve"> и до начала деятельности учреждения юстиции по государственной регистрации прав на недвижимое имущество и сделок с ним, документы, подтверждающие, что права на данные объекты недвижимого имущества ими не были зарегистрированы;</w:t>
      </w:r>
      <w:proofErr w:type="gramEnd"/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выписку из Единого государственного реестра недвижимости об отсутствии сведений о правах на данный объект недвижимого имущества (здание, строение, сооружение, земельный участок);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технический паспорт (при наличии);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правоустанавливающие документы на объект недвижимого имущества (при наличии);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>иные документы по требованию нотариуса.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 xml:space="preserve">4.6. </w:t>
      </w:r>
      <w:proofErr w:type="gramStart"/>
      <w:r w:rsidRPr="001B5145">
        <w:rPr>
          <w:sz w:val="24"/>
          <w:szCs w:val="24"/>
        </w:rPr>
        <w:t>В случае отказа нотариуса в выдаче свидетельства о праве на наследство на выморочное имущество</w:t>
      </w:r>
      <w:proofErr w:type="gramEnd"/>
      <w:r w:rsidR="009753B5" w:rsidRPr="001B5145">
        <w:rPr>
          <w:sz w:val="24"/>
          <w:szCs w:val="24"/>
        </w:rPr>
        <w:t>,</w:t>
      </w:r>
      <w:r w:rsidRPr="001B5145">
        <w:rPr>
          <w:sz w:val="24"/>
          <w:szCs w:val="24"/>
        </w:rPr>
        <w:t xml:space="preserve"> Комитет обращается с иском в суд о признании права муниципальной собственности городского округа на выморочное имущество.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 xml:space="preserve">4.7. При получении свидетельства о праве на наследство на выморочное имущество либо вступившего в силу решения суда о признании права муниципальной собственности </w:t>
      </w:r>
      <w:r w:rsidR="009753B5" w:rsidRPr="001B5145">
        <w:rPr>
          <w:sz w:val="24"/>
          <w:szCs w:val="24"/>
        </w:rPr>
        <w:t>городского округа</w:t>
      </w:r>
      <w:r w:rsidRPr="001B5145">
        <w:rPr>
          <w:sz w:val="24"/>
          <w:szCs w:val="24"/>
        </w:rPr>
        <w:t xml:space="preserve"> на выморочное имущество</w:t>
      </w:r>
      <w:r w:rsidR="009753B5" w:rsidRPr="001B5145">
        <w:rPr>
          <w:sz w:val="24"/>
          <w:szCs w:val="24"/>
        </w:rPr>
        <w:t>,</w:t>
      </w:r>
      <w:r w:rsidRPr="001B5145">
        <w:rPr>
          <w:sz w:val="24"/>
          <w:szCs w:val="24"/>
        </w:rPr>
        <w:t xml:space="preserve"> Комитет обращается в орган регистрации прав для регистрации права муниципальной собственности </w:t>
      </w:r>
      <w:r w:rsidRPr="00B57CBB">
        <w:rPr>
          <w:sz w:val="24"/>
          <w:szCs w:val="24"/>
        </w:rPr>
        <w:t>городского</w:t>
      </w:r>
      <w:r w:rsidRPr="001B5145">
        <w:rPr>
          <w:sz w:val="24"/>
          <w:szCs w:val="24"/>
        </w:rPr>
        <w:t xml:space="preserve"> округа на выморочное имущество.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 xml:space="preserve">4.8. После государственной регистрации прав на недвижимое имущество должностное лицо </w:t>
      </w:r>
      <w:r w:rsidR="00163640">
        <w:rPr>
          <w:sz w:val="24"/>
          <w:szCs w:val="24"/>
        </w:rPr>
        <w:t xml:space="preserve">Комитета </w:t>
      </w:r>
      <w:r w:rsidRPr="001B5145">
        <w:rPr>
          <w:sz w:val="24"/>
          <w:szCs w:val="24"/>
        </w:rPr>
        <w:t xml:space="preserve">готовит проект постановления </w:t>
      </w:r>
      <w:r w:rsidR="00867CA4" w:rsidRPr="001B5145">
        <w:rPr>
          <w:sz w:val="24"/>
          <w:szCs w:val="24"/>
        </w:rPr>
        <w:t>А</w:t>
      </w:r>
      <w:r w:rsidR="00CB7957" w:rsidRPr="001B5145">
        <w:rPr>
          <w:sz w:val="24"/>
          <w:szCs w:val="24"/>
        </w:rPr>
        <w:t xml:space="preserve">дминистрации </w:t>
      </w:r>
      <w:r w:rsidRPr="001B5145">
        <w:rPr>
          <w:sz w:val="24"/>
          <w:szCs w:val="24"/>
        </w:rPr>
        <w:t xml:space="preserve">о приеме в муниципальную собственность городского округа </w:t>
      </w:r>
      <w:r w:rsidR="00580BD5">
        <w:rPr>
          <w:sz w:val="24"/>
          <w:szCs w:val="24"/>
        </w:rPr>
        <w:t>выморочного имущества</w:t>
      </w:r>
      <w:r w:rsidRPr="001B5145">
        <w:rPr>
          <w:sz w:val="24"/>
          <w:szCs w:val="24"/>
        </w:rPr>
        <w:t>.</w:t>
      </w:r>
    </w:p>
    <w:p w:rsidR="00957E01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 xml:space="preserve">4.9. Сведения по жилым помещениям, земельным участкам, а также по расположенным на них зданиям, сооружениям, иным объектам недвижимости; долям в праве общей долевой собственности, являющиеся выморочным имуществом, право </w:t>
      </w:r>
      <w:proofErr w:type="gramStart"/>
      <w:r w:rsidRPr="001B5145">
        <w:rPr>
          <w:sz w:val="24"/>
          <w:szCs w:val="24"/>
        </w:rPr>
        <w:t>собственности</w:t>
      </w:r>
      <w:proofErr w:type="gramEnd"/>
      <w:r w:rsidRPr="001B5145">
        <w:rPr>
          <w:sz w:val="24"/>
          <w:szCs w:val="24"/>
        </w:rPr>
        <w:t xml:space="preserve"> на которые зарегистрировано за </w:t>
      </w:r>
      <w:r w:rsidR="00CB7957" w:rsidRPr="001B5145">
        <w:rPr>
          <w:sz w:val="24"/>
          <w:szCs w:val="24"/>
        </w:rPr>
        <w:t>Шалинским городским округом</w:t>
      </w:r>
      <w:r w:rsidRPr="001B5145">
        <w:rPr>
          <w:sz w:val="24"/>
          <w:szCs w:val="24"/>
        </w:rPr>
        <w:t>, вносятся в реестр муниципального имущества Шалинского городского округа, а документация, связанная с объектом недвижимости, поступает на хранение в Комитет.</w:t>
      </w:r>
    </w:p>
    <w:p w:rsidR="005E6228" w:rsidRPr="001B5145" w:rsidRDefault="00957E01" w:rsidP="00B6080D">
      <w:pPr>
        <w:pStyle w:val="ConsPlusNormal"/>
        <w:ind w:firstLine="567"/>
        <w:jc w:val="both"/>
        <w:rPr>
          <w:sz w:val="24"/>
          <w:szCs w:val="24"/>
        </w:rPr>
      </w:pPr>
      <w:r w:rsidRPr="001B5145">
        <w:rPr>
          <w:sz w:val="24"/>
          <w:szCs w:val="24"/>
        </w:rPr>
        <w:t xml:space="preserve">Вопросы принятия в муниципальную собственность </w:t>
      </w:r>
      <w:r w:rsidR="00580BD5">
        <w:rPr>
          <w:sz w:val="24"/>
          <w:szCs w:val="24"/>
        </w:rPr>
        <w:t xml:space="preserve">городского округа </w:t>
      </w:r>
      <w:r w:rsidRPr="001B5145">
        <w:rPr>
          <w:sz w:val="24"/>
          <w:szCs w:val="24"/>
        </w:rPr>
        <w:t>бесхозяйного недвижимого, движимого и выморочного имущества, не урегулированные настоящим Положением, регулируется действующим законодательством Российской Федерации.</w:t>
      </w:r>
    </w:p>
    <w:sectPr w:rsidR="005E6228" w:rsidRPr="001B5145" w:rsidSect="00883CA7">
      <w:pgSz w:w="11906" w:h="16838"/>
      <w:pgMar w:top="992" w:right="851" w:bottom="709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77A2B"/>
    <w:multiLevelType w:val="hybridMultilevel"/>
    <w:tmpl w:val="3A44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57E01"/>
    <w:rsid w:val="00013551"/>
    <w:rsid w:val="00070374"/>
    <w:rsid w:val="000C31AF"/>
    <w:rsid w:val="001239F6"/>
    <w:rsid w:val="00163640"/>
    <w:rsid w:val="001B15B8"/>
    <w:rsid w:val="001B5145"/>
    <w:rsid w:val="001C33CD"/>
    <w:rsid w:val="00301571"/>
    <w:rsid w:val="00333B9A"/>
    <w:rsid w:val="00333DE0"/>
    <w:rsid w:val="00370249"/>
    <w:rsid w:val="0038026B"/>
    <w:rsid w:val="00383B6A"/>
    <w:rsid w:val="003926D7"/>
    <w:rsid w:val="00423615"/>
    <w:rsid w:val="004D684B"/>
    <w:rsid w:val="00507B31"/>
    <w:rsid w:val="0054459C"/>
    <w:rsid w:val="00580BD5"/>
    <w:rsid w:val="005821F7"/>
    <w:rsid w:val="00587EB2"/>
    <w:rsid w:val="00597D30"/>
    <w:rsid w:val="005E6228"/>
    <w:rsid w:val="00615355"/>
    <w:rsid w:val="00631683"/>
    <w:rsid w:val="006626E6"/>
    <w:rsid w:val="006F7994"/>
    <w:rsid w:val="00736BBC"/>
    <w:rsid w:val="00743339"/>
    <w:rsid w:val="00774EA9"/>
    <w:rsid w:val="007F412F"/>
    <w:rsid w:val="00852CA4"/>
    <w:rsid w:val="00867CA4"/>
    <w:rsid w:val="00883CA7"/>
    <w:rsid w:val="008D7A4C"/>
    <w:rsid w:val="008E2AC5"/>
    <w:rsid w:val="00932821"/>
    <w:rsid w:val="00957E01"/>
    <w:rsid w:val="00966424"/>
    <w:rsid w:val="009753B5"/>
    <w:rsid w:val="00A02170"/>
    <w:rsid w:val="00A40D22"/>
    <w:rsid w:val="00AC5D66"/>
    <w:rsid w:val="00AD3D61"/>
    <w:rsid w:val="00B43FE9"/>
    <w:rsid w:val="00B5315F"/>
    <w:rsid w:val="00B57CBB"/>
    <w:rsid w:val="00B6080D"/>
    <w:rsid w:val="00B6466E"/>
    <w:rsid w:val="00BD3447"/>
    <w:rsid w:val="00BE1D8D"/>
    <w:rsid w:val="00C256D3"/>
    <w:rsid w:val="00C4203C"/>
    <w:rsid w:val="00CB7957"/>
    <w:rsid w:val="00CD0579"/>
    <w:rsid w:val="00CF35BC"/>
    <w:rsid w:val="00E55775"/>
    <w:rsid w:val="00E84BD9"/>
    <w:rsid w:val="00E968B7"/>
    <w:rsid w:val="00F0094A"/>
    <w:rsid w:val="00F40C89"/>
    <w:rsid w:val="00F566D5"/>
    <w:rsid w:val="00F723E6"/>
    <w:rsid w:val="00FB3668"/>
    <w:rsid w:val="00FF0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E01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szCs w:val="22"/>
      <w:lang w:eastAsia="ru-RU"/>
    </w:rPr>
  </w:style>
  <w:style w:type="paragraph" w:customStyle="1" w:styleId="ConsPlusTitle">
    <w:name w:val="ConsPlusTitle"/>
    <w:uiPriority w:val="99"/>
    <w:rsid w:val="00957E01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b/>
      <w:szCs w:val="22"/>
      <w:lang w:eastAsia="ru-RU"/>
    </w:rPr>
  </w:style>
  <w:style w:type="paragraph" w:customStyle="1" w:styleId="ConsPlusTitlePage">
    <w:name w:val="ConsPlusTitlePage"/>
    <w:rsid w:val="00957E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3">
    <w:name w:val="Title"/>
    <w:basedOn w:val="a"/>
    <w:link w:val="a4"/>
    <w:qFormat/>
    <w:rsid w:val="00F566D5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4">
    <w:name w:val="Название Знак"/>
    <w:basedOn w:val="a0"/>
    <w:link w:val="a3"/>
    <w:rsid w:val="00F566D5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88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883C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71848&amp;dst=101202" TargetMode="External"/><Relationship Id="rId13" Type="http://schemas.openxmlformats.org/officeDocument/2006/relationships/hyperlink" Target="https://login.consultant.ru/link/?req=doc&amp;base=RZB&amp;n=471848&amp;dst=101202" TargetMode="External"/><Relationship Id="rId18" Type="http://schemas.openxmlformats.org/officeDocument/2006/relationships/hyperlink" Target="https://login.consultant.ru/link/?req=doc&amp;base=RLAW071&amp;n=3731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B&amp;n=201820" TargetMode="External"/><Relationship Id="rId7" Type="http://schemas.openxmlformats.org/officeDocument/2006/relationships/hyperlink" Target="https://login.consultant.ru/link/?req=doc&amp;base=RZB&amp;n=452892&amp;dst=254" TargetMode="External"/><Relationship Id="rId12" Type="http://schemas.openxmlformats.org/officeDocument/2006/relationships/hyperlink" Target="https://login.consultant.ru/link/?req=doc&amp;base=RLAW071&amp;n=131576" TargetMode="External"/><Relationship Id="rId17" Type="http://schemas.openxmlformats.org/officeDocument/2006/relationships/hyperlink" Target="https://login.consultant.ru/link/?req=doc&amp;base=RZB&amp;n=4550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B&amp;n=472832" TargetMode="External"/><Relationship Id="rId20" Type="http://schemas.openxmlformats.org/officeDocument/2006/relationships/hyperlink" Target="https://login.consultant.ru/link/?req=doc&amp;base=RZB&amp;n=2018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71848&amp;dst=101205" TargetMode="External"/><Relationship Id="rId11" Type="http://schemas.openxmlformats.org/officeDocument/2006/relationships/hyperlink" Target="https://login.consultant.ru/link/?req=doc&amp;base=RZB&amp;n=45508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ZB&amp;n=46110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461106" TargetMode="External"/><Relationship Id="rId19" Type="http://schemas.openxmlformats.org/officeDocument/2006/relationships/hyperlink" Target="https://login.consultant.ru/link/?req=doc&amp;base=RZB&amp;n=452892&amp;dst=1002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72832" TargetMode="External"/><Relationship Id="rId14" Type="http://schemas.openxmlformats.org/officeDocument/2006/relationships/hyperlink" Target="https://login.consultant.ru/link/?req=doc&amp;base=RZB&amp;n=45431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3025</Words>
  <Characters>17245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2024-05-06T12:08:00Z</cp:lastPrinted>
  <dcterms:created xsi:type="dcterms:W3CDTF">2024-05-08T05:56:00Z</dcterms:created>
  <dcterms:modified xsi:type="dcterms:W3CDTF">2024-05-08T06:24:00Z</dcterms:modified>
</cp:coreProperties>
</file>